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jc w:val="center"/>
        <w:tblBorders>
          <w:top w:val="single" w:sz="6" w:space="0" w:color="999999"/>
          <w:left w:val="single" w:sz="6" w:space="0" w:color="999999"/>
          <w:bottom w:val="single" w:sz="6" w:space="0" w:color="999999"/>
          <w:right w:val="single" w:sz="6" w:space="0" w:color="999999"/>
        </w:tblBorders>
        <w:tblCellMar>
          <w:top w:w="30" w:type="dxa"/>
          <w:left w:w="30" w:type="dxa"/>
          <w:bottom w:w="30" w:type="dxa"/>
          <w:right w:w="30" w:type="dxa"/>
        </w:tblCellMar>
        <w:tblLook w:val="04A0" w:firstRow="1" w:lastRow="0" w:firstColumn="1" w:lastColumn="0" w:noHBand="0" w:noVBand="1"/>
      </w:tblPr>
      <w:tblGrid>
        <w:gridCol w:w="4875"/>
        <w:gridCol w:w="4875"/>
      </w:tblGrid>
      <w:tr w:rsidR="004E0179" w:rsidRPr="004E0179" w:rsidTr="00DA2CDF">
        <w:trPr>
          <w:trHeight w:val="1062"/>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E0179" w:rsidRPr="004E0179" w:rsidRDefault="004E0179" w:rsidP="004E0179">
            <w:pPr>
              <w:spacing w:before="225" w:after="225"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Key Learning Points from the Finished at School Programme</w:t>
            </w:r>
          </w:p>
        </w:tc>
        <w:tc>
          <w:tcPr>
            <w:tcW w:w="487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E0179" w:rsidRPr="004E0179" w:rsidRDefault="004E0179" w:rsidP="004E0179">
            <w:pPr>
              <w:spacing w:before="225" w:after="225"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Relating to the SEND Code of Practice 2014</w:t>
            </w:r>
          </w:p>
        </w:tc>
      </w:tr>
      <w:tr w:rsidR="004E0179" w:rsidRPr="004E0179" w:rsidTr="00AD412D">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hideMark/>
          </w:tcPr>
          <w:p w:rsidR="004E0179" w:rsidRPr="00DA2CDF" w:rsidRDefault="00DA2CDF" w:rsidP="003D4B66">
            <w:pPr>
              <w:spacing w:after="0" w:line="300" w:lineRule="atLeast"/>
              <w:jc w:val="center"/>
              <w:rPr>
                <w:rFonts w:eastAsia="Times New Roman" w:cs="Arial"/>
                <w:color w:val="000000"/>
                <w:lang w:eastAsia="en-GB"/>
              </w:rPr>
            </w:pPr>
            <w:r w:rsidRPr="00DA2CDF">
              <w:rPr>
                <w:rFonts w:eastAsia="Times New Roman" w:cs="Tahoma"/>
                <w:color w:val="000000"/>
                <w:lang w:eastAsia="en-GB"/>
              </w:rPr>
              <w:t>1.</w:t>
            </w:r>
            <w:r>
              <w:rPr>
                <w:rFonts w:eastAsia="Times New Roman" w:cs="Tahoma"/>
                <w:color w:val="000000"/>
                <w:lang w:eastAsia="en-GB"/>
              </w:rPr>
              <w:t xml:space="preserve"> </w:t>
            </w:r>
            <w:r w:rsidR="004E0179" w:rsidRPr="00DA2CDF">
              <w:rPr>
                <w:rFonts w:eastAsia="Times New Roman" w:cs="Tahoma"/>
                <w:color w:val="000000"/>
                <w:lang w:eastAsia="en-GB"/>
              </w:rPr>
              <w:t>Listening to the voices of young people with autism</w:t>
            </w:r>
          </w:p>
        </w:tc>
        <w:tc>
          <w:tcPr>
            <w:tcW w:w="4875" w:type="dxa"/>
            <w:tcBorders>
              <w:top w:val="single" w:sz="6" w:space="0" w:color="999999"/>
              <w:left w:val="single" w:sz="6" w:space="0" w:color="999999"/>
              <w:bottom w:val="single" w:sz="6" w:space="0" w:color="999999"/>
              <w:right w:val="single" w:sz="6" w:space="0" w:color="999999"/>
            </w:tcBorders>
            <w:shd w:val="clear" w:color="auto" w:fill="auto"/>
            <w:hideMark/>
          </w:tcPr>
          <w:p w:rsidR="004E0179" w:rsidRPr="004E0179" w:rsidRDefault="004E0179" w:rsidP="00AD412D">
            <w:pPr>
              <w:spacing w:after="0" w:line="300" w:lineRule="atLeast"/>
              <w:jc w:val="center"/>
              <w:rPr>
                <w:rFonts w:eastAsia="Times New Roman" w:cs="Arial"/>
                <w:color w:val="000000"/>
                <w:lang w:eastAsia="en-GB"/>
              </w:rPr>
            </w:pPr>
            <w:r w:rsidRPr="004E0179">
              <w:rPr>
                <w:rFonts w:eastAsia="Times New Roman" w:cs="Tahoma"/>
                <w:color w:val="000000"/>
                <w:lang w:eastAsia="en-GB"/>
              </w:rPr>
              <w:t>'As young people develop, and increasingly form their own views, they should be involved more and more closely in decisions about their own future.'</w:t>
            </w:r>
            <w:r w:rsidR="00AA63DB">
              <w:rPr>
                <w:rFonts w:eastAsia="Times New Roman" w:cs="Tahoma"/>
                <w:color w:val="000000"/>
                <w:lang w:eastAsia="en-GB"/>
              </w:rPr>
              <w:t xml:space="preserve"> </w:t>
            </w:r>
            <w:r w:rsidRPr="004E0179">
              <w:rPr>
                <w:rFonts w:eastAsia="Times New Roman" w:cs="Tahoma"/>
                <w:color w:val="000000"/>
                <w:lang w:eastAsia="en-GB"/>
              </w:rPr>
              <w:t xml:space="preserve"> Section 8.13</w:t>
            </w:r>
          </w:p>
        </w:tc>
      </w:tr>
      <w:tr w:rsidR="004E0179"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E0179" w:rsidRPr="004E0179" w:rsidRDefault="004E0179" w:rsidP="004E0179">
            <w:pPr>
              <w:spacing w:after="0" w:line="240" w:lineRule="auto"/>
              <w:jc w:val="center"/>
              <w:outlineLvl w:val="2"/>
              <w:rPr>
                <w:rFonts w:eastAsia="Times New Roman" w:cs="Arial"/>
                <w:color w:val="25732E"/>
                <w:sz w:val="28"/>
                <w:szCs w:val="36"/>
                <w:lang w:eastAsia="en-GB"/>
              </w:rPr>
            </w:pPr>
            <w:r w:rsidRPr="004E0179">
              <w:rPr>
                <w:rFonts w:eastAsia="Times New Roman" w:cs="Arial"/>
                <w:color w:val="25732E"/>
                <w:sz w:val="28"/>
                <w:szCs w:val="24"/>
                <w:lang w:eastAsia="en-GB"/>
              </w:rPr>
              <w:t>What are we doing already?</w:t>
            </w:r>
          </w:p>
        </w:tc>
        <w:tc>
          <w:tcPr>
            <w:tcW w:w="487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E0179" w:rsidRPr="004E0179" w:rsidRDefault="004E0179" w:rsidP="004E0179">
            <w:pPr>
              <w:spacing w:after="0" w:line="240" w:lineRule="auto"/>
              <w:jc w:val="center"/>
              <w:outlineLvl w:val="2"/>
              <w:rPr>
                <w:rFonts w:eastAsia="Times New Roman" w:cs="Arial"/>
                <w:color w:val="25732E"/>
                <w:sz w:val="28"/>
                <w:szCs w:val="36"/>
                <w:lang w:eastAsia="en-GB"/>
              </w:rPr>
            </w:pPr>
            <w:r w:rsidRPr="004E0179">
              <w:rPr>
                <w:rFonts w:eastAsia="Times New Roman" w:cs="Arial"/>
                <w:color w:val="25732E"/>
                <w:sz w:val="28"/>
                <w:szCs w:val="24"/>
                <w:lang w:eastAsia="en-GB"/>
              </w:rPr>
              <w:t>What are our plans for the future?</w:t>
            </w:r>
          </w:p>
        </w:tc>
      </w:tr>
      <w:tr w:rsidR="004E0179"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hideMark/>
          </w:tcPr>
          <w:p w:rsidR="004E0179" w:rsidRPr="00AD412D" w:rsidRDefault="004E0179" w:rsidP="00AD412D">
            <w:pPr>
              <w:pStyle w:val="ListParagraph"/>
              <w:numPr>
                <w:ilvl w:val="0"/>
                <w:numId w:val="3"/>
              </w:numPr>
              <w:spacing w:after="0" w:line="300" w:lineRule="atLeast"/>
              <w:rPr>
                <w:rFonts w:eastAsia="Times New Roman" w:cs="Arial"/>
                <w:color w:val="000000"/>
                <w:lang w:eastAsia="en-GB"/>
              </w:rPr>
            </w:pPr>
            <w:r w:rsidRPr="00AD412D">
              <w:rPr>
                <w:rFonts w:eastAsia="Times New Roman" w:cs="Tahoma"/>
                <w:color w:val="000000"/>
                <w:lang w:eastAsia="en-GB"/>
              </w:rPr>
              <w:t>Changed the whole timetable to become more personalised and relevant to the current education and job market.  This has allowed students to develop their own views about:</w:t>
            </w:r>
          </w:p>
          <w:p w:rsidR="004E0179" w:rsidRPr="00AD412D" w:rsidRDefault="004E0179" w:rsidP="00AD412D">
            <w:pPr>
              <w:pStyle w:val="ListParagraph"/>
              <w:numPr>
                <w:ilvl w:val="1"/>
                <w:numId w:val="3"/>
              </w:numPr>
              <w:spacing w:after="0" w:line="240" w:lineRule="auto"/>
              <w:rPr>
                <w:rFonts w:eastAsia="Times New Roman" w:cs="Arial"/>
                <w:color w:val="000000"/>
                <w:lang w:eastAsia="en-GB"/>
              </w:rPr>
            </w:pPr>
            <w:r w:rsidRPr="00AD412D">
              <w:rPr>
                <w:rFonts w:eastAsia="Times New Roman" w:cs="Tahoma"/>
                <w:color w:val="000000"/>
                <w:lang w:eastAsia="en-GB"/>
              </w:rPr>
              <w:t xml:space="preserve">realistic career aspirations and the </w:t>
            </w:r>
            <w:r w:rsidR="00DA2CDF" w:rsidRPr="00AD412D">
              <w:rPr>
                <w:rFonts w:eastAsia="Times New Roman" w:cs="Tahoma"/>
                <w:color w:val="000000"/>
                <w:lang w:eastAsia="en-GB"/>
              </w:rPr>
              <w:t>methods</w:t>
            </w:r>
            <w:r w:rsidRPr="00AD412D">
              <w:rPr>
                <w:rFonts w:eastAsia="Times New Roman" w:cs="Tahoma"/>
                <w:color w:val="000000"/>
                <w:lang w:eastAsia="en-GB"/>
              </w:rPr>
              <w:t xml:space="preserve"> of attaining that job through employability lessons and external work experience placements</w:t>
            </w:r>
          </w:p>
          <w:p w:rsidR="004E0179" w:rsidRPr="00AD412D" w:rsidRDefault="004E0179" w:rsidP="00AD412D">
            <w:pPr>
              <w:pStyle w:val="ListParagraph"/>
              <w:numPr>
                <w:ilvl w:val="1"/>
                <w:numId w:val="3"/>
              </w:numPr>
              <w:spacing w:after="0" w:line="240" w:lineRule="auto"/>
              <w:rPr>
                <w:rFonts w:eastAsia="Times New Roman" w:cs="Arial"/>
                <w:color w:val="000000"/>
                <w:lang w:eastAsia="en-GB"/>
              </w:rPr>
            </w:pPr>
            <w:r w:rsidRPr="00AD412D">
              <w:rPr>
                <w:rFonts w:eastAsia="Times New Roman" w:cs="Tahoma"/>
                <w:color w:val="000000"/>
                <w:lang w:eastAsia="en-GB"/>
              </w:rPr>
              <w:t>healthy choices with their diet and lifestyle choices through Sports for Life, tuck shop and the 6th form dining area</w:t>
            </w:r>
          </w:p>
          <w:p w:rsidR="004E0179" w:rsidRPr="00AD412D" w:rsidRDefault="004E0179" w:rsidP="00AD412D">
            <w:pPr>
              <w:pStyle w:val="ListParagraph"/>
              <w:numPr>
                <w:ilvl w:val="1"/>
                <w:numId w:val="3"/>
              </w:numPr>
              <w:spacing w:after="0" w:line="240" w:lineRule="auto"/>
              <w:rPr>
                <w:rFonts w:eastAsia="Times New Roman" w:cs="Arial"/>
                <w:color w:val="000000"/>
                <w:lang w:eastAsia="en-GB"/>
              </w:rPr>
            </w:pPr>
            <w:r w:rsidRPr="00AD412D">
              <w:rPr>
                <w:rFonts w:eastAsia="Times New Roman" w:cs="Tahoma"/>
                <w:color w:val="000000"/>
                <w:lang w:eastAsia="en-GB"/>
              </w:rPr>
              <w:t xml:space="preserve">managing and funding their own </w:t>
            </w:r>
            <w:r w:rsidR="00DA2CDF" w:rsidRPr="00AD412D">
              <w:rPr>
                <w:rFonts w:eastAsia="Times New Roman" w:cs="Tahoma"/>
                <w:color w:val="000000"/>
                <w:lang w:eastAsia="en-GB"/>
              </w:rPr>
              <w:t>activities</w:t>
            </w:r>
            <w:r w:rsidRPr="00AD412D">
              <w:rPr>
                <w:rFonts w:eastAsia="Times New Roman" w:cs="Tahoma"/>
                <w:color w:val="000000"/>
                <w:lang w:eastAsia="en-GB"/>
              </w:rPr>
              <w:t xml:space="preserve"> via the Business Enterprise lessons</w:t>
            </w:r>
          </w:p>
          <w:p w:rsidR="004E0179" w:rsidRPr="00AD412D" w:rsidRDefault="004E0179" w:rsidP="00AD412D">
            <w:pPr>
              <w:pStyle w:val="ListParagraph"/>
              <w:numPr>
                <w:ilvl w:val="1"/>
                <w:numId w:val="3"/>
              </w:numPr>
              <w:spacing w:after="0" w:line="240" w:lineRule="auto"/>
              <w:rPr>
                <w:rFonts w:eastAsia="Times New Roman" w:cs="Arial"/>
                <w:color w:val="000000"/>
                <w:lang w:eastAsia="en-GB"/>
              </w:rPr>
            </w:pPr>
            <w:r w:rsidRPr="00AD412D">
              <w:rPr>
                <w:rFonts w:eastAsia="Times New Roman" w:cs="Tahoma"/>
                <w:color w:val="000000"/>
                <w:lang w:eastAsia="en-GB"/>
              </w:rPr>
              <w:t xml:space="preserve">make an informed choice about their future college placements due to extensive College Links Course, past students talking about their own </w:t>
            </w:r>
            <w:r w:rsidR="00DA2CDF" w:rsidRPr="00AD412D">
              <w:rPr>
                <w:rFonts w:eastAsia="Times New Roman" w:cs="Tahoma"/>
                <w:color w:val="000000"/>
                <w:lang w:eastAsia="en-GB"/>
              </w:rPr>
              <w:t>experiences</w:t>
            </w:r>
            <w:r w:rsidRPr="00AD412D">
              <w:rPr>
                <w:rFonts w:eastAsia="Times New Roman" w:cs="Tahoma"/>
                <w:color w:val="000000"/>
                <w:lang w:eastAsia="en-GB"/>
              </w:rPr>
              <w:t xml:space="preserve"> and also local colleges coming in to speak to students regarding what courses and support are on offer </w:t>
            </w:r>
          </w:p>
          <w:p w:rsidR="004E0179" w:rsidRPr="00AD412D" w:rsidRDefault="004E0179" w:rsidP="00AD412D">
            <w:pPr>
              <w:pStyle w:val="ListParagraph"/>
              <w:numPr>
                <w:ilvl w:val="0"/>
                <w:numId w:val="3"/>
              </w:numPr>
              <w:spacing w:after="0" w:line="300" w:lineRule="atLeast"/>
              <w:rPr>
                <w:rFonts w:eastAsia="Times New Roman" w:cs="Arial"/>
                <w:color w:val="000000"/>
                <w:lang w:eastAsia="en-GB"/>
              </w:rPr>
            </w:pPr>
            <w:r w:rsidRPr="00AD412D">
              <w:rPr>
                <w:rFonts w:eastAsia="Times New Roman" w:cs="Tahoma"/>
                <w:color w:val="000000"/>
                <w:lang w:eastAsia="en-GB"/>
              </w:rPr>
              <w:t xml:space="preserve">Students are </w:t>
            </w:r>
            <w:r w:rsidR="00DA2CDF" w:rsidRPr="00AD412D">
              <w:rPr>
                <w:rFonts w:eastAsia="Times New Roman" w:cs="Tahoma"/>
                <w:color w:val="000000"/>
                <w:lang w:eastAsia="en-GB"/>
              </w:rPr>
              <w:t>involved</w:t>
            </w:r>
            <w:r w:rsidRPr="00AD412D">
              <w:rPr>
                <w:rFonts w:eastAsia="Times New Roman" w:cs="Tahoma"/>
                <w:color w:val="000000"/>
                <w:lang w:eastAsia="en-GB"/>
              </w:rPr>
              <w:t xml:space="preserve"> in the Annual Review process each year, including Short Term Outcomes, Impact Statements and Individualised Learning Plans</w:t>
            </w:r>
          </w:p>
          <w:p w:rsidR="00A03184" w:rsidRPr="00A03184" w:rsidRDefault="00A03184" w:rsidP="00AD412D">
            <w:pPr>
              <w:pStyle w:val="ListParagraph"/>
              <w:numPr>
                <w:ilvl w:val="0"/>
                <w:numId w:val="3"/>
              </w:numPr>
              <w:spacing w:after="0" w:line="300" w:lineRule="atLeast"/>
              <w:rPr>
                <w:rFonts w:eastAsia="Times New Roman" w:cs="Arial"/>
                <w:color w:val="000000"/>
                <w:lang w:eastAsia="en-GB"/>
              </w:rPr>
            </w:pPr>
            <w:r>
              <w:rPr>
                <w:rFonts w:eastAsia="Times New Roman" w:cs="Tahoma"/>
                <w:color w:val="000000"/>
                <w:lang w:eastAsia="en-GB"/>
              </w:rPr>
              <w:t>Students are informed about the use of advocates.  They are given the opportunity to say prior to the Annual Review if they would like an advocate</w:t>
            </w:r>
            <w:r w:rsidRPr="00AD412D">
              <w:rPr>
                <w:rFonts w:eastAsia="Times New Roman" w:cs="Tahoma"/>
                <w:color w:val="000000"/>
                <w:lang w:eastAsia="en-GB"/>
              </w:rPr>
              <w:t xml:space="preserve"> </w:t>
            </w:r>
          </w:p>
          <w:p w:rsidR="004E0179" w:rsidRPr="00AD412D" w:rsidRDefault="004E0179" w:rsidP="00AD412D">
            <w:pPr>
              <w:pStyle w:val="ListParagraph"/>
              <w:numPr>
                <w:ilvl w:val="0"/>
                <w:numId w:val="3"/>
              </w:numPr>
              <w:spacing w:after="0" w:line="300" w:lineRule="atLeast"/>
              <w:rPr>
                <w:rFonts w:eastAsia="Times New Roman" w:cs="Arial"/>
                <w:color w:val="000000"/>
                <w:lang w:eastAsia="en-GB"/>
              </w:rPr>
            </w:pPr>
            <w:r w:rsidRPr="00AD412D">
              <w:rPr>
                <w:rFonts w:eastAsia="Times New Roman" w:cs="Tahoma"/>
                <w:color w:val="000000"/>
                <w:lang w:eastAsia="en-GB"/>
              </w:rPr>
              <w:t>Independent Careers Advisors have been invited into 6th Form and have discussed various topics, including Internships and Apprenticeships</w:t>
            </w:r>
          </w:p>
          <w:p w:rsidR="00A03184" w:rsidRPr="00A03184" w:rsidRDefault="004E0179" w:rsidP="00A03184">
            <w:pPr>
              <w:pStyle w:val="ListParagraph"/>
              <w:numPr>
                <w:ilvl w:val="0"/>
                <w:numId w:val="3"/>
              </w:numPr>
              <w:spacing w:after="0" w:line="300" w:lineRule="atLeast"/>
              <w:rPr>
                <w:rFonts w:eastAsia="Times New Roman" w:cs="Arial"/>
                <w:color w:val="000000"/>
                <w:lang w:eastAsia="en-GB"/>
              </w:rPr>
            </w:pPr>
            <w:r w:rsidRPr="00AD412D">
              <w:rPr>
                <w:rFonts w:eastAsia="Times New Roman" w:cs="Tahoma"/>
                <w:color w:val="000000"/>
                <w:lang w:eastAsia="en-GB"/>
              </w:rPr>
              <w:t>Careers Fair held with industry professionals from the world of Technology, Construction, Retail, Local Authority and Art and Drama</w:t>
            </w:r>
          </w:p>
          <w:p w:rsidR="00A03184" w:rsidRPr="00A03184" w:rsidRDefault="00A03184" w:rsidP="00A03184">
            <w:pPr>
              <w:pStyle w:val="ListParagraph"/>
              <w:numPr>
                <w:ilvl w:val="0"/>
                <w:numId w:val="3"/>
              </w:numPr>
              <w:spacing w:after="0" w:line="300" w:lineRule="atLeast"/>
              <w:rPr>
                <w:rFonts w:eastAsia="Times New Roman" w:cs="Arial"/>
                <w:color w:val="000000"/>
                <w:lang w:eastAsia="en-GB"/>
              </w:rPr>
            </w:pPr>
            <w:r>
              <w:rPr>
                <w:rFonts w:eastAsia="Times New Roman" w:cs="Tahoma"/>
                <w:color w:val="000000"/>
                <w:lang w:eastAsia="en-GB"/>
              </w:rPr>
              <w:t>Young People’s Service discuss next steps with our young people and create a Yr9+ Action Plan</w:t>
            </w:r>
          </w:p>
        </w:tc>
        <w:tc>
          <w:tcPr>
            <w:tcW w:w="4875" w:type="dxa"/>
            <w:tcBorders>
              <w:top w:val="single" w:sz="6" w:space="0" w:color="999999"/>
              <w:left w:val="single" w:sz="6" w:space="0" w:color="999999"/>
              <w:bottom w:val="single" w:sz="6" w:space="0" w:color="999999"/>
              <w:right w:val="single" w:sz="6" w:space="0" w:color="999999"/>
            </w:tcBorders>
            <w:shd w:val="clear" w:color="auto" w:fill="auto"/>
            <w:hideMark/>
          </w:tcPr>
          <w:p w:rsidR="004E0179" w:rsidRPr="00AD412D" w:rsidRDefault="00AD412D" w:rsidP="00AD412D">
            <w:pPr>
              <w:pStyle w:val="ListParagraph"/>
              <w:numPr>
                <w:ilvl w:val="0"/>
                <w:numId w:val="3"/>
              </w:numPr>
              <w:spacing w:after="0" w:line="300" w:lineRule="atLeast"/>
              <w:rPr>
                <w:rFonts w:eastAsia="Times New Roman" w:cs="Arial"/>
                <w:color w:val="000000"/>
                <w:lang w:eastAsia="en-GB"/>
              </w:rPr>
            </w:pPr>
            <w:r>
              <w:rPr>
                <w:rFonts w:eastAsia="Times New Roman" w:cs="Tahoma"/>
                <w:color w:val="000000"/>
                <w:lang w:eastAsia="en-GB"/>
              </w:rPr>
              <w:t>We asked the question “</w:t>
            </w:r>
            <w:r w:rsidR="004E0179" w:rsidRPr="00AD412D">
              <w:rPr>
                <w:rFonts w:eastAsia="Times New Roman" w:cs="Tahoma"/>
                <w:color w:val="000000"/>
                <w:lang w:eastAsia="en-GB"/>
              </w:rPr>
              <w:t>What support is available to support P</w:t>
            </w:r>
            <w:r>
              <w:rPr>
                <w:rFonts w:eastAsia="Times New Roman" w:cs="Tahoma"/>
                <w:color w:val="000000"/>
                <w:lang w:eastAsia="en-GB"/>
              </w:rPr>
              <w:t xml:space="preserve">reparation </w:t>
            </w:r>
            <w:r w:rsidR="004E0179" w:rsidRPr="00AD412D">
              <w:rPr>
                <w:rFonts w:eastAsia="Times New Roman" w:cs="Tahoma"/>
                <w:color w:val="000000"/>
                <w:lang w:eastAsia="en-GB"/>
              </w:rPr>
              <w:t>f</w:t>
            </w:r>
            <w:r>
              <w:rPr>
                <w:rFonts w:eastAsia="Times New Roman" w:cs="Tahoma"/>
                <w:color w:val="000000"/>
                <w:lang w:eastAsia="en-GB"/>
              </w:rPr>
              <w:t xml:space="preserve">or </w:t>
            </w:r>
            <w:r w:rsidR="004E0179" w:rsidRPr="00AD412D">
              <w:rPr>
                <w:rFonts w:eastAsia="Times New Roman" w:cs="Tahoma"/>
                <w:color w:val="000000"/>
                <w:lang w:eastAsia="en-GB"/>
              </w:rPr>
              <w:t>A</w:t>
            </w:r>
            <w:r>
              <w:rPr>
                <w:rFonts w:eastAsia="Times New Roman" w:cs="Tahoma"/>
                <w:color w:val="000000"/>
                <w:lang w:eastAsia="en-GB"/>
              </w:rPr>
              <w:t>dulthood</w:t>
            </w:r>
            <w:r w:rsidR="004E0179" w:rsidRPr="00AD412D">
              <w:rPr>
                <w:rFonts w:eastAsia="Times New Roman" w:cs="Tahoma"/>
                <w:color w:val="000000"/>
                <w:lang w:eastAsia="en-GB"/>
              </w:rPr>
              <w:t xml:space="preserve"> from Social Services?</w:t>
            </w:r>
            <w:r>
              <w:rPr>
                <w:rFonts w:eastAsia="Times New Roman" w:cs="Tahoma"/>
                <w:color w:val="000000"/>
                <w:lang w:eastAsia="en-GB"/>
              </w:rPr>
              <w:t>”</w:t>
            </w:r>
            <w:r w:rsidR="004E0179" w:rsidRPr="00AD412D">
              <w:rPr>
                <w:rFonts w:eastAsia="Times New Roman" w:cs="Tahoma"/>
                <w:color w:val="000000"/>
                <w:lang w:eastAsia="en-GB"/>
              </w:rPr>
              <w:t xml:space="preserve"> Invites have been sent to Social Services to explain to the students what support they may be entitled to, </w:t>
            </w:r>
            <w:r w:rsidR="00DA2CDF" w:rsidRPr="00AD412D">
              <w:rPr>
                <w:rFonts w:eastAsia="Times New Roman" w:cs="Tahoma"/>
                <w:color w:val="000000"/>
                <w:lang w:eastAsia="en-GB"/>
              </w:rPr>
              <w:t>both</w:t>
            </w:r>
            <w:r w:rsidR="004E0179" w:rsidRPr="00AD412D">
              <w:rPr>
                <w:rFonts w:eastAsia="Times New Roman" w:cs="Tahoma"/>
                <w:color w:val="000000"/>
                <w:lang w:eastAsia="en-GB"/>
              </w:rPr>
              <w:t xml:space="preserve"> now and in the future when full-time college is only 3 days a week.  We are currently waiting for a date for this</w:t>
            </w:r>
          </w:p>
          <w:p w:rsidR="004E0179" w:rsidRPr="00AD412D" w:rsidRDefault="00AD412D" w:rsidP="00AD412D">
            <w:pPr>
              <w:pStyle w:val="ListParagraph"/>
              <w:numPr>
                <w:ilvl w:val="0"/>
                <w:numId w:val="3"/>
              </w:numPr>
              <w:spacing w:after="0" w:line="300" w:lineRule="atLeast"/>
              <w:rPr>
                <w:rFonts w:eastAsia="Times New Roman" w:cs="Arial"/>
                <w:color w:val="000000"/>
                <w:lang w:eastAsia="en-GB"/>
              </w:rPr>
            </w:pPr>
            <w:r>
              <w:rPr>
                <w:rFonts w:eastAsia="Times New Roman" w:cs="Tahoma"/>
                <w:color w:val="000000"/>
                <w:lang w:eastAsia="en-GB"/>
              </w:rPr>
              <w:t>We asked the question “</w:t>
            </w:r>
            <w:r w:rsidR="004E0179" w:rsidRPr="00AD412D">
              <w:rPr>
                <w:rFonts w:eastAsia="Times New Roman" w:cs="Tahoma"/>
                <w:color w:val="000000"/>
                <w:lang w:eastAsia="en-GB"/>
              </w:rPr>
              <w:t xml:space="preserve">What support is available to support </w:t>
            </w:r>
            <w:r w:rsidRPr="00AD412D">
              <w:rPr>
                <w:rFonts w:eastAsia="Times New Roman" w:cs="Tahoma"/>
                <w:color w:val="000000"/>
                <w:lang w:eastAsia="en-GB"/>
              </w:rPr>
              <w:t>P</w:t>
            </w:r>
            <w:r>
              <w:rPr>
                <w:rFonts w:eastAsia="Times New Roman" w:cs="Tahoma"/>
                <w:color w:val="000000"/>
                <w:lang w:eastAsia="en-GB"/>
              </w:rPr>
              <w:t xml:space="preserve">reparation </w:t>
            </w:r>
            <w:r w:rsidRPr="00AD412D">
              <w:rPr>
                <w:rFonts w:eastAsia="Times New Roman" w:cs="Tahoma"/>
                <w:color w:val="000000"/>
                <w:lang w:eastAsia="en-GB"/>
              </w:rPr>
              <w:t>f</w:t>
            </w:r>
            <w:r>
              <w:rPr>
                <w:rFonts w:eastAsia="Times New Roman" w:cs="Tahoma"/>
                <w:color w:val="000000"/>
                <w:lang w:eastAsia="en-GB"/>
              </w:rPr>
              <w:t xml:space="preserve">or </w:t>
            </w:r>
            <w:r w:rsidRPr="00AD412D">
              <w:rPr>
                <w:rFonts w:eastAsia="Times New Roman" w:cs="Tahoma"/>
                <w:color w:val="000000"/>
                <w:lang w:eastAsia="en-GB"/>
              </w:rPr>
              <w:t>A</w:t>
            </w:r>
            <w:r>
              <w:rPr>
                <w:rFonts w:eastAsia="Times New Roman" w:cs="Tahoma"/>
                <w:color w:val="000000"/>
                <w:lang w:eastAsia="en-GB"/>
              </w:rPr>
              <w:t>dulthood</w:t>
            </w:r>
            <w:r w:rsidR="004E0179" w:rsidRPr="00AD412D">
              <w:rPr>
                <w:rFonts w:eastAsia="Times New Roman" w:cs="Tahoma"/>
                <w:color w:val="000000"/>
                <w:lang w:eastAsia="en-GB"/>
              </w:rPr>
              <w:t xml:space="preserve"> from The Department for Work and Pensions?</w:t>
            </w:r>
            <w:r>
              <w:rPr>
                <w:rFonts w:eastAsia="Times New Roman" w:cs="Tahoma"/>
                <w:color w:val="000000"/>
                <w:lang w:eastAsia="en-GB"/>
              </w:rPr>
              <w:t>”</w:t>
            </w:r>
            <w:r w:rsidR="004E0179" w:rsidRPr="00AD412D">
              <w:rPr>
                <w:rFonts w:eastAsia="Times New Roman" w:cs="Tahoma"/>
                <w:color w:val="000000"/>
                <w:lang w:eastAsia="en-GB"/>
              </w:rPr>
              <w:t xml:space="preserve"> Invites have been sent to the DWP liaison for this area regarding talks on benefits and entitlements and also how to use the local Job Centre.  We are currently waiting for a date for this</w:t>
            </w:r>
          </w:p>
        </w:tc>
      </w:tr>
      <w:tr w:rsidR="004E0179"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hideMark/>
          </w:tcPr>
          <w:p w:rsidR="004E0179" w:rsidRPr="004E0179" w:rsidRDefault="004E0179" w:rsidP="004E0179">
            <w:pPr>
              <w:spacing w:before="225" w:after="225"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lastRenderedPageBreak/>
              <w:t>Key Learning Points from the Finished at School Programme</w:t>
            </w:r>
          </w:p>
        </w:tc>
        <w:tc>
          <w:tcPr>
            <w:tcW w:w="4875" w:type="dxa"/>
            <w:tcBorders>
              <w:top w:val="single" w:sz="6" w:space="0" w:color="999999"/>
              <w:left w:val="single" w:sz="6" w:space="0" w:color="999999"/>
              <w:bottom w:val="single" w:sz="6" w:space="0" w:color="999999"/>
              <w:right w:val="single" w:sz="6" w:space="0" w:color="999999"/>
            </w:tcBorders>
            <w:shd w:val="clear" w:color="auto" w:fill="auto"/>
            <w:hideMark/>
          </w:tcPr>
          <w:p w:rsidR="004E0179" w:rsidRPr="004E0179" w:rsidRDefault="004E0179" w:rsidP="004E0179">
            <w:pPr>
              <w:spacing w:before="225" w:after="225"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Relating to the SEND Code of Practice 2014</w:t>
            </w:r>
          </w:p>
        </w:tc>
      </w:tr>
      <w:tr w:rsidR="004E0179" w:rsidRPr="004E0179" w:rsidTr="00AD412D">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hideMark/>
          </w:tcPr>
          <w:p w:rsidR="004E0179" w:rsidRPr="004E0179" w:rsidRDefault="00DA2CDF" w:rsidP="00AD412D">
            <w:pPr>
              <w:spacing w:after="0" w:line="300" w:lineRule="atLeast"/>
              <w:jc w:val="center"/>
              <w:rPr>
                <w:rFonts w:eastAsia="Times New Roman" w:cs="Arial"/>
                <w:color w:val="000000"/>
                <w:lang w:eastAsia="en-GB"/>
              </w:rPr>
            </w:pPr>
            <w:r>
              <w:rPr>
                <w:rFonts w:eastAsia="Times New Roman" w:cs="Tahoma"/>
                <w:color w:val="000000"/>
                <w:lang w:eastAsia="en-GB"/>
              </w:rPr>
              <w:t xml:space="preserve">2. </w:t>
            </w:r>
            <w:r w:rsidR="004E0179" w:rsidRPr="004E0179">
              <w:rPr>
                <w:rFonts w:eastAsia="Times New Roman" w:cs="Tahoma"/>
                <w:color w:val="000000"/>
                <w:lang w:eastAsia="en-GB"/>
              </w:rPr>
              <w:t>Working in partnership with parents and carers</w:t>
            </w:r>
          </w:p>
        </w:tc>
        <w:tc>
          <w:tcPr>
            <w:tcW w:w="4875" w:type="dxa"/>
            <w:tcBorders>
              <w:top w:val="single" w:sz="6" w:space="0" w:color="999999"/>
              <w:left w:val="single" w:sz="6" w:space="0" w:color="999999"/>
              <w:bottom w:val="single" w:sz="6" w:space="0" w:color="999999"/>
              <w:right w:val="single" w:sz="6" w:space="0" w:color="999999"/>
            </w:tcBorders>
            <w:shd w:val="clear" w:color="auto" w:fill="auto"/>
            <w:hideMark/>
          </w:tcPr>
          <w:p w:rsidR="004E0179" w:rsidRPr="004E0179" w:rsidRDefault="004E0179" w:rsidP="00AD412D">
            <w:pPr>
              <w:spacing w:after="0" w:line="300" w:lineRule="atLeast"/>
              <w:jc w:val="center"/>
              <w:rPr>
                <w:rFonts w:eastAsia="Times New Roman" w:cs="Arial"/>
                <w:color w:val="000000"/>
                <w:lang w:eastAsia="en-GB"/>
              </w:rPr>
            </w:pPr>
            <w:r w:rsidRPr="004E0179">
              <w:rPr>
                <w:rFonts w:eastAsia="Times New Roman" w:cs="Tahoma"/>
                <w:color w:val="000000"/>
                <w:lang w:eastAsia="en-GB"/>
              </w:rPr>
              <w:t xml:space="preserve">'Local authorities, schools, colleges, health services and other agencies should continue to involve </w:t>
            </w:r>
            <w:r w:rsidR="00DA2CDF" w:rsidRPr="00DA2CDF">
              <w:rPr>
                <w:rFonts w:eastAsia="Times New Roman" w:cs="Tahoma"/>
                <w:color w:val="000000"/>
                <w:lang w:eastAsia="en-GB"/>
              </w:rPr>
              <w:t>parents</w:t>
            </w:r>
            <w:r w:rsidRPr="004E0179">
              <w:rPr>
                <w:rFonts w:eastAsia="Times New Roman" w:cs="Tahoma"/>
                <w:color w:val="000000"/>
                <w:lang w:eastAsia="en-GB"/>
              </w:rPr>
              <w:t xml:space="preserve"> in discussions about the young person's future.'</w:t>
            </w:r>
            <w:r w:rsidR="00AA63DB">
              <w:rPr>
                <w:rFonts w:eastAsia="Times New Roman" w:cs="Tahoma"/>
                <w:color w:val="000000"/>
                <w:lang w:eastAsia="en-GB"/>
              </w:rPr>
              <w:t xml:space="preserve"> </w:t>
            </w:r>
            <w:r w:rsidRPr="004E0179">
              <w:rPr>
                <w:rFonts w:eastAsia="Times New Roman" w:cs="Tahoma"/>
                <w:color w:val="000000"/>
                <w:lang w:eastAsia="en-GB"/>
              </w:rPr>
              <w:t xml:space="preserve"> Section 8.15</w:t>
            </w:r>
          </w:p>
        </w:tc>
      </w:tr>
      <w:tr w:rsidR="004E0179"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hideMark/>
          </w:tcPr>
          <w:p w:rsidR="004E0179" w:rsidRPr="004E0179" w:rsidRDefault="004E0179" w:rsidP="004E0179">
            <w:pPr>
              <w:spacing w:after="0"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What are we doing already?</w:t>
            </w:r>
          </w:p>
        </w:tc>
        <w:tc>
          <w:tcPr>
            <w:tcW w:w="4875" w:type="dxa"/>
            <w:tcBorders>
              <w:top w:val="single" w:sz="6" w:space="0" w:color="999999"/>
              <w:left w:val="single" w:sz="6" w:space="0" w:color="999999"/>
              <w:bottom w:val="single" w:sz="6" w:space="0" w:color="999999"/>
              <w:right w:val="single" w:sz="6" w:space="0" w:color="999999"/>
            </w:tcBorders>
            <w:shd w:val="clear" w:color="auto" w:fill="auto"/>
            <w:hideMark/>
          </w:tcPr>
          <w:p w:rsidR="004E0179" w:rsidRPr="004E0179" w:rsidRDefault="004E0179" w:rsidP="004E0179">
            <w:pPr>
              <w:spacing w:after="0"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What are our plans for the future?</w:t>
            </w: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7367AF" w:rsidRPr="007367AF" w:rsidRDefault="007367AF" w:rsidP="007367AF">
            <w:pPr>
              <w:pStyle w:val="ListParagraph"/>
              <w:numPr>
                <w:ilvl w:val="0"/>
                <w:numId w:val="3"/>
              </w:numPr>
              <w:spacing w:after="0" w:line="300" w:lineRule="atLeast"/>
              <w:rPr>
                <w:rFonts w:eastAsia="Times New Roman" w:cs="Arial"/>
                <w:color w:val="000000"/>
                <w:lang w:eastAsia="en-GB"/>
              </w:rPr>
            </w:pPr>
            <w:r>
              <w:rPr>
                <w:rFonts w:eastAsia="Times New Roman" w:cs="Tahoma"/>
                <w:color w:val="000000"/>
                <w:lang w:eastAsia="en-GB"/>
              </w:rPr>
              <w:t>Parents and Carers</w:t>
            </w:r>
            <w:r w:rsidRPr="00AD412D">
              <w:rPr>
                <w:rFonts w:eastAsia="Times New Roman" w:cs="Tahoma"/>
                <w:color w:val="000000"/>
                <w:lang w:eastAsia="en-GB"/>
              </w:rPr>
              <w:t xml:space="preserve"> are involved in the </w:t>
            </w:r>
            <w:r>
              <w:rPr>
                <w:rFonts w:eastAsia="Times New Roman" w:cs="Tahoma"/>
                <w:color w:val="000000"/>
                <w:lang w:eastAsia="en-GB"/>
              </w:rPr>
              <w:t>Annual Review process each year by completing the Our Story and attending to have an input into the Outcomes written into the EHC Plan</w:t>
            </w:r>
          </w:p>
          <w:p w:rsidR="007367AF" w:rsidRPr="007367AF" w:rsidRDefault="007367AF" w:rsidP="007367AF">
            <w:pPr>
              <w:pStyle w:val="ListParagraph"/>
              <w:numPr>
                <w:ilvl w:val="0"/>
                <w:numId w:val="3"/>
              </w:numPr>
              <w:spacing w:after="0" w:line="300" w:lineRule="atLeast"/>
              <w:rPr>
                <w:rFonts w:eastAsia="Times New Roman" w:cs="Arial"/>
                <w:color w:val="000000"/>
                <w:lang w:eastAsia="en-GB"/>
              </w:rPr>
            </w:pPr>
            <w:r>
              <w:rPr>
                <w:rFonts w:eastAsia="Times New Roman" w:cs="Tahoma"/>
                <w:color w:val="000000"/>
                <w:lang w:eastAsia="en-GB"/>
              </w:rPr>
              <w:t>Parents and Carers are invited to Parents Evening which also hosts the local colleges so that they can make an informed choice about Post-16 education</w:t>
            </w:r>
          </w:p>
          <w:p w:rsidR="007367AF" w:rsidRPr="007B3F22" w:rsidRDefault="007367AF" w:rsidP="007367AF">
            <w:pPr>
              <w:pStyle w:val="ListParagraph"/>
              <w:numPr>
                <w:ilvl w:val="0"/>
                <w:numId w:val="3"/>
              </w:numPr>
              <w:spacing w:after="0" w:line="300" w:lineRule="atLeast"/>
              <w:rPr>
                <w:rFonts w:eastAsia="Times New Roman" w:cs="Arial"/>
                <w:color w:val="000000"/>
                <w:lang w:eastAsia="en-GB"/>
              </w:rPr>
            </w:pPr>
            <w:r>
              <w:rPr>
                <w:rFonts w:eastAsia="Times New Roman" w:cs="Tahoma"/>
                <w:color w:val="000000"/>
                <w:lang w:eastAsia="en-GB"/>
              </w:rPr>
              <w:t>Information is shared on the website in the class page but also the Sixth Form tab (Curriculum)</w:t>
            </w:r>
            <w:r w:rsidR="007B3F22">
              <w:rPr>
                <w:rFonts w:eastAsia="Times New Roman" w:cs="Tahoma"/>
                <w:color w:val="000000"/>
                <w:lang w:eastAsia="en-GB"/>
              </w:rPr>
              <w:t>.  These pages include information about travel cards, the Care Act, Mental Capacity and other important information that Parents and Carers need to be informed of, as well as our students</w:t>
            </w:r>
          </w:p>
          <w:p w:rsidR="00850D1A" w:rsidRPr="00850D1A" w:rsidRDefault="007B3F22" w:rsidP="007367AF">
            <w:pPr>
              <w:pStyle w:val="ListParagraph"/>
              <w:numPr>
                <w:ilvl w:val="0"/>
                <w:numId w:val="3"/>
              </w:numPr>
              <w:spacing w:after="0" w:line="300" w:lineRule="atLeast"/>
              <w:rPr>
                <w:rFonts w:eastAsia="Times New Roman" w:cs="Arial"/>
                <w:color w:val="000000"/>
                <w:lang w:eastAsia="en-GB"/>
              </w:rPr>
            </w:pPr>
            <w:r>
              <w:rPr>
                <w:rFonts w:eastAsia="Times New Roman" w:cs="Tahoma"/>
                <w:color w:val="000000"/>
                <w:lang w:eastAsia="en-GB"/>
              </w:rPr>
              <w:t xml:space="preserve">Other information such as the Curriculum Coverage, Curriculum Grid and Timetables are shared </w:t>
            </w:r>
            <w:r w:rsidR="00850D1A">
              <w:rPr>
                <w:rFonts w:eastAsia="Times New Roman" w:cs="Tahoma"/>
                <w:color w:val="000000"/>
                <w:lang w:eastAsia="en-GB"/>
              </w:rPr>
              <w:t>on the school website also</w:t>
            </w:r>
          </w:p>
          <w:p w:rsidR="007B3F22" w:rsidRPr="00AD412D" w:rsidRDefault="00850D1A" w:rsidP="007367AF">
            <w:pPr>
              <w:pStyle w:val="ListParagraph"/>
              <w:numPr>
                <w:ilvl w:val="0"/>
                <w:numId w:val="3"/>
              </w:numPr>
              <w:spacing w:after="0" w:line="300" w:lineRule="atLeast"/>
              <w:rPr>
                <w:rFonts w:eastAsia="Times New Roman" w:cs="Arial"/>
                <w:color w:val="000000"/>
                <w:lang w:eastAsia="en-GB"/>
              </w:rPr>
            </w:pPr>
            <w:r>
              <w:rPr>
                <w:rFonts w:eastAsia="Times New Roman" w:cs="Tahoma"/>
                <w:color w:val="000000"/>
                <w:lang w:eastAsia="en-GB"/>
              </w:rPr>
              <w:t>W</w:t>
            </w:r>
            <w:r w:rsidR="007B3F22">
              <w:rPr>
                <w:rFonts w:eastAsia="Times New Roman" w:cs="Tahoma"/>
                <w:color w:val="000000"/>
                <w:lang w:eastAsia="en-GB"/>
              </w:rPr>
              <w:t>e have an ‘open door’ policy where Parents and Carers can contact us to discuss any issues</w:t>
            </w:r>
            <w:r>
              <w:rPr>
                <w:rFonts w:eastAsia="Times New Roman" w:cs="Tahoma"/>
                <w:color w:val="000000"/>
                <w:lang w:eastAsia="en-GB"/>
              </w:rPr>
              <w:t xml:space="preserve"> and write daily in the Home School Communication book</w:t>
            </w:r>
          </w:p>
          <w:p w:rsidR="00DA2CDF" w:rsidRPr="004E0179" w:rsidRDefault="00DA2CDF" w:rsidP="007367AF">
            <w:pPr>
              <w:spacing w:after="0" w:line="240" w:lineRule="auto"/>
              <w:outlineLvl w:val="2"/>
              <w:rPr>
                <w:rFonts w:eastAsia="Times New Roman" w:cs="Arial"/>
                <w:color w:val="25732E"/>
                <w:sz w:val="28"/>
                <w:szCs w:val="28"/>
                <w:lang w:eastAsia="en-GB"/>
              </w:rPr>
            </w:pP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7367AF" w:rsidRPr="007367AF" w:rsidRDefault="007367AF" w:rsidP="007367AF">
            <w:pPr>
              <w:pStyle w:val="ListParagraph"/>
              <w:numPr>
                <w:ilvl w:val="0"/>
                <w:numId w:val="3"/>
              </w:numPr>
              <w:spacing w:after="0" w:line="300" w:lineRule="atLeast"/>
              <w:rPr>
                <w:rFonts w:eastAsia="Times New Roman" w:cs="Arial"/>
                <w:color w:val="000000"/>
                <w:lang w:eastAsia="en-GB"/>
              </w:rPr>
            </w:pPr>
            <w:r>
              <w:rPr>
                <w:rFonts w:eastAsia="Times New Roman" w:cs="Tahoma"/>
                <w:color w:val="000000"/>
                <w:lang w:eastAsia="en-GB"/>
              </w:rPr>
              <w:t>Parents and Carers are going to be invited to a new Sixth Form Open Evening.  This was devised due to Parents and Carers not fully understanding the new EHC Plan process and the legal changes with regard to Post-16 and Post-18 education</w:t>
            </w:r>
          </w:p>
          <w:p w:rsidR="007367AF" w:rsidRPr="00AD412D" w:rsidRDefault="007367AF" w:rsidP="007367AF">
            <w:pPr>
              <w:pStyle w:val="ListParagraph"/>
              <w:numPr>
                <w:ilvl w:val="0"/>
                <w:numId w:val="3"/>
              </w:numPr>
              <w:spacing w:after="0" w:line="300" w:lineRule="atLeast"/>
              <w:rPr>
                <w:rFonts w:eastAsia="Times New Roman" w:cs="Arial"/>
                <w:color w:val="000000"/>
                <w:lang w:eastAsia="en-GB"/>
              </w:rPr>
            </w:pPr>
            <w:r>
              <w:rPr>
                <w:rFonts w:eastAsia="Times New Roman" w:cs="Tahoma"/>
                <w:color w:val="000000"/>
                <w:lang w:eastAsia="en-GB"/>
              </w:rPr>
              <w:t>A new online prospectus is being designed which will showcase the range of options we have on offer in Sixth Form</w:t>
            </w:r>
          </w:p>
          <w:p w:rsidR="00DA2CDF" w:rsidRPr="004E0179" w:rsidRDefault="00DA2CDF" w:rsidP="007367AF">
            <w:pPr>
              <w:spacing w:after="0" w:line="240" w:lineRule="auto"/>
              <w:outlineLvl w:val="2"/>
              <w:rPr>
                <w:rFonts w:eastAsia="Times New Roman" w:cs="Arial"/>
                <w:color w:val="25732E"/>
                <w:sz w:val="28"/>
                <w:szCs w:val="28"/>
                <w:lang w:eastAsia="en-GB"/>
              </w:rPr>
            </w:pP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before="225" w:after="225"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Key Learning Points from the Finished at School Programme</w:t>
            </w: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before="225" w:after="225"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Relating to the SEND Code of Practice 2014</w:t>
            </w: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after="0" w:line="300" w:lineRule="atLeast"/>
              <w:jc w:val="center"/>
              <w:rPr>
                <w:rFonts w:eastAsia="Times New Roman" w:cs="Arial"/>
                <w:color w:val="000000"/>
                <w:lang w:eastAsia="en-GB"/>
              </w:rPr>
            </w:pPr>
            <w:r>
              <w:rPr>
                <w:rFonts w:eastAsia="Times New Roman" w:cs="Arial"/>
                <w:color w:val="000000"/>
                <w:lang w:eastAsia="en-GB"/>
              </w:rPr>
              <w:t xml:space="preserve">3. </w:t>
            </w:r>
            <w:r w:rsidR="00661B0E">
              <w:rPr>
                <w:rFonts w:eastAsia="Times New Roman" w:cs="Arial"/>
                <w:color w:val="000000"/>
                <w:lang w:eastAsia="en-GB"/>
              </w:rPr>
              <w:t>Working in partnership with other providers</w:t>
            </w: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Default="00661B0E" w:rsidP="008C07BA">
            <w:pPr>
              <w:spacing w:after="0" w:line="300" w:lineRule="atLeast"/>
              <w:jc w:val="center"/>
              <w:rPr>
                <w:rFonts w:eastAsia="Times New Roman" w:cs="Arial"/>
                <w:color w:val="000000"/>
                <w:lang w:eastAsia="en-GB"/>
              </w:rPr>
            </w:pPr>
            <w:r>
              <w:rPr>
                <w:rFonts w:eastAsia="Times New Roman" w:cs="Arial"/>
                <w:color w:val="000000"/>
                <w:lang w:eastAsia="en-GB"/>
              </w:rPr>
              <w:t>‘Colleges should make sure they have access to specialist skills and expertise to support the learning of students with SEN.  This can be through partnerships with other agencies such as adult social care or health services, or specialist organisations, and/or by employing practi</w:t>
            </w:r>
            <w:r w:rsidR="00184204">
              <w:rPr>
                <w:rFonts w:eastAsia="Times New Roman" w:cs="Arial"/>
                <w:color w:val="000000"/>
                <w:lang w:eastAsia="en-GB"/>
              </w:rPr>
              <w:t>ti</w:t>
            </w:r>
            <w:r>
              <w:rPr>
                <w:rFonts w:eastAsia="Times New Roman" w:cs="Arial"/>
                <w:color w:val="000000"/>
                <w:lang w:eastAsia="en-GB"/>
              </w:rPr>
              <w:t xml:space="preserve">oners directly.’ </w:t>
            </w:r>
            <w:r w:rsidR="00AA63DB">
              <w:rPr>
                <w:rFonts w:eastAsia="Times New Roman" w:cs="Arial"/>
                <w:color w:val="000000"/>
                <w:lang w:eastAsia="en-GB"/>
              </w:rPr>
              <w:t xml:space="preserve"> </w:t>
            </w:r>
            <w:r>
              <w:rPr>
                <w:rFonts w:eastAsia="Times New Roman" w:cs="Arial"/>
                <w:color w:val="000000"/>
                <w:lang w:eastAsia="en-GB"/>
              </w:rPr>
              <w:t>Section 7.22</w:t>
            </w:r>
          </w:p>
          <w:p w:rsidR="004E0179" w:rsidRPr="004E0179" w:rsidRDefault="00661B0E" w:rsidP="008C07BA">
            <w:pPr>
              <w:spacing w:after="0" w:line="300" w:lineRule="atLeast"/>
              <w:jc w:val="center"/>
              <w:rPr>
                <w:rFonts w:eastAsia="Times New Roman" w:cs="Arial"/>
                <w:color w:val="000000"/>
                <w:lang w:eastAsia="en-GB"/>
              </w:rPr>
            </w:pPr>
            <w:r>
              <w:rPr>
                <w:rFonts w:eastAsia="Times New Roman" w:cs="Arial"/>
                <w:color w:val="000000"/>
                <w:lang w:eastAsia="en-GB"/>
              </w:rPr>
              <w:t>‘Schools</w:t>
            </w:r>
            <w:r w:rsidR="00184204">
              <w:rPr>
                <w:rFonts w:eastAsia="Times New Roman" w:cs="Arial"/>
                <w:color w:val="000000"/>
                <w:lang w:eastAsia="en-GB"/>
              </w:rPr>
              <w:t xml:space="preserve"> and colleges should work in partnership to </w:t>
            </w:r>
            <w:r w:rsidR="00184204">
              <w:rPr>
                <w:rFonts w:eastAsia="Times New Roman" w:cs="Arial"/>
                <w:color w:val="000000"/>
                <w:lang w:eastAsia="en-GB"/>
              </w:rPr>
              <w:lastRenderedPageBreak/>
              <w:t xml:space="preserve">provide opportunities such as taster courses, link programmes and mentoring which enable young people with SEN to familiarise themselves with the college environment and gain some experience of college life and study.’ </w:t>
            </w:r>
            <w:r w:rsidR="00AA63DB">
              <w:rPr>
                <w:rFonts w:eastAsia="Times New Roman" w:cs="Arial"/>
                <w:color w:val="000000"/>
                <w:lang w:eastAsia="en-GB"/>
              </w:rPr>
              <w:t xml:space="preserve"> </w:t>
            </w:r>
            <w:r w:rsidR="00184204">
              <w:rPr>
                <w:rFonts w:eastAsia="Times New Roman" w:cs="Arial"/>
                <w:color w:val="000000"/>
                <w:lang w:eastAsia="en-GB"/>
              </w:rPr>
              <w:t>Section 8.23</w:t>
            </w: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after="0"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lastRenderedPageBreak/>
              <w:t>What are we doing already?</w:t>
            </w: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after="0"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What are our plans for the future?</w:t>
            </w: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7B3F22" w:rsidRPr="007B3F22" w:rsidRDefault="007B3F22" w:rsidP="007B3F22">
            <w:pPr>
              <w:pStyle w:val="ListParagraph"/>
              <w:numPr>
                <w:ilvl w:val="0"/>
                <w:numId w:val="3"/>
              </w:numPr>
              <w:spacing w:after="0" w:line="300" w:lineRule="atLeast"/>
              <w:rPr>
                <w:rFonts w:eastAsia="Times New Roman" w:cs="Arial"/>
                <w:color w:val="000000"/>
                <w:lang w:eastAsia="en-GB"/>
              </w:rPr>
            </w:pPr>
            <w:r>
              <w:rPr>
                <w:rFonts w:eastAsia="Times New Roman" w:cs="Tahoma"/>
                <w:color w:val="000000"/>
                <w:lang w:eastAsia="en-GB"/>
              </w:rPr>
              <w:t>As a school, we have regular training with regard to Safeguarding, Food Hygiene, First Aid etc., but we also have specialist training where required.  This includes subject-specific training for a range of qualifications taught within Sixth Form and other training relating to ASD and new strategies within the SEN sector</w:t>
            </w:r>
          </w:p>
          <w:p w:rsidR="007B3F22" w:rsidRDefault="007B3F22" w:rsidP="007B3F22">
            <w:pPr>
              <w:pStyle w:val="ListParagraph"/>
              <w:numPr>
                <w:ilvl w:val="0"/>
                <w:numId w:val="3"/>
              </w:numPr>
              <w:spacing w:after="0" w:line="300" w:lineRule="atLeast"/>
              <w:rPr>
                <w:rFonts w:eastAsia="Times New Roman" w:cs="Arial"/>
                <w:color w:val="000000"/>
                <w:lang w:eastAsia="en-GB"/>
              </w:rPr>
            </w:pPr>
            <w:r>
              <w:rPr>
                <w:rFonts w:eastAsia="Times New Roman" w:cs="Arial"/>
                <w:color w:val="000000"/>
                <w:lang w:eastAsia="en-GB"/>
              </w:rPr>
              <w:t>We have regular whole school meetings,  bi-weekly SMT and teachers meetings and weekly Key Stage 5 meetings where we share best practise, discuss problems and offer solutions and offer support and collaboration within the school community</w:t>
            </w:r>
          </w:p>
          <w:p w:rsidR="007B3F22" w:rsidRDefault="00341FAF" w:rsidP="007B3F22">
            <w:pPr>
              <w:pStyle w:val="ListParagraph"/>
              <w:numPr>
                <w:ilvl w:val="0"/>
                <w:numId w:val="3"/>
              </w:numPr>
              <w:spacing w:after="0" w:line="300" w:lineRule="atLeast"/>
              <w:rPr>
                <w:rFonts w:eastAsia="Times New Roman" w:cs="Arial"/>
                <w:color w:val="000000"/>
                <w:lang w:eastAsia="en-GB"/>
              </w:rPr>
            </w:pPr>
            <w:r>
              <w:rPr>
                <w:rFonts w:eastAsia="Times New Roman" w:cs="Arial"/>
                <w:color w:val="000000"/>
                <w:lang w:eastAsia="en-GB"/>
              </w:rPr>
              <w:t>As a school, we buy in expert provision for our students when needed, such as our Art Therapy, Music Therapy and hold regular days, such as Art Day and Science Day where experts come in and teach the students</w:t>
            </w:r>
          </w:p>
          <w:p w:rsidR="00341FAF" w:rsidRDefault="008B5845" w:rsidP="007B3F22">
            <w:pPr>
              <w:pStyle w:val="ListParagraph"/>
              <w:numPr>
                <w:ilvl w:val="0"/>
                <w:numId w:val="3"/>
              </w:numPr>
              <w:spacing w:after="0" w:line="300" w:lineRule="atLeast"/>
              <w:rPr>
                <w:rFonts w:eastAsia="Times New Roman" w:cs="Arial"/>
                <w:color w:val="000000"/>
                <w:lang w:eastAsia="en-GB"/>
              </w:rPr>
            </w:pPr>
            <w:r>
              <w:rPr>
                <w:rFonts w:eastAsia="Times New Roman" w:cs="Arial"/>
                <w:color w:val="000000"/>
                <w:lang w:eastAsia="en-GB"/>
              </w:rPr>
              <w:t>The Annual Reviews organised by school offer invites to all agencies involved with the young person and their family.  It is important for these external agencies to attend and input into the EHC Plan</w:t>
            </w:r>
          </w:p>
          <w:p w:rsidR="008B5845" w:rsidRDefault="008B5845" w:rsidP="007B3F22">
            <w:pPr>
              <w:pStyle w:val="ListParagraph"/>
              <w:numPr>
                <w:ilvl w:val="0"/>
                <w:numId w:val="3"/>
              </w:numPr>
              <w:spacing w:after="0" w:line="300" w:lineRule="atLeast"/>
              <w:rPr>
                <w:rFonts w:eastAsia="Times New Roman" w:cs="Arial"/>
                <w:color w:val="000000"/>
                <w:lang w:eastAsia="en-GB"/>
              </w:rPr>
            </w:pPr>
            <w:r>
              <w:rPr>
                <w:rFonts w:eastAsia="Times New Roman" w:cs="Arial"/>
                <w:color w:val="000000"/>
                <w:lang w:eastAsia="en-GB"/>
              </w:rPr>
              <w:t>The local community police officer attends school to deliver talks about various topics, the most recent one this term is about safety and sexting.  The local church at Hartford, St John’s is a key link with the school, and they also attend assemblies and we have whole school events at the church also</w:t>
            </w:r>
          </w:p>
          <w:p w:rsidR="008B5845" w:rsidRDefault="008B5845" w:rsidP="007B3F22">
            <w:pPr>
              <w:pStyle w:val="ListParagraph"/>
              <w:numPr>
                <w:ilvl w:val="0"/>
                <w:numId w:val="3"/>
              </w:numPr>
              <w:spacing w:after="0" w:line="300" w:lineRule="atLeast"/>
              <w:rPr>
                <w:rFonts w:eastAsia="Times New Roman" w:cs="Arial"/>
                <w:color w:val="000000"/>
                <w:lang w:eastAsia="en-GB"/>
              </w:rPr>
            </w:pPr>
            <w:r>
              <w:rPr>
                <w:rFonts w:eastAsia="Times New Roman" w:cs="Arial"/>
                <w:color w:val="000000"/>
                <w:lang w:eastAsia="en-GB"/>
              </w:rPr>
              <w:t>We run the College Links Programme which offers students the opportunity to access their local colleges, completing a variety of courses so that they can make an informed choice.  Good relationships have been built with these providers which has benefited our students greatly</w:t>
            </w:r>
          </w:p>
          <w:p w:rsidR="008B5845" w:rsidRDefault="008B5845" w:rsidP="007B3F22">
            <w:pPr>
              <w:pStyle w:val="ListParagraph"/>
              <w:numPr>
                <w:ilvl w:val="0"/>
                <w:numId w:val="3"/>
              </w:numPr>
              <w:spacing w:after="0" w:line="300" w:lineRule="atLeast"/>
              <w:rPr>
                <w:rFonts w:eastAsia="Times New Roman" w:cs="Arial"/>
                <w:color w:val="000000"/>
                <w:lang w:eastAsia="en-GB"/>
              </w:rPr>
            </w:pPr>
            <w:r>
              <w:rPr>
                <w:rFonts w:eastAsia="Times New Roman" w:cs="Arial"/>
                <w:color w:val="000000"/>
                <w:lang w:eastAsia="en-GB"/>
              </w:rPr>
              <w:t xml:space="preserve">Due to the links with the local colleges, we can </w:t>
            </w:r>
            <w:r>
              <w:rPr>
                <w:rFonts w:eastAsia="Times New Roman" w:cs="Arial"/>
                <w:color w:val="000000"/>
                <w:lang w:eastAsia="en-GB"/>
              </w:rPr>
              <w:lastRenderedPageBreak/>
              <w:t>offer, in negotiation with the college, transition days to allow the student to get to know their tutor, classroom and potentially classmates for the September start.  This has greatly reduced anxiety for the students and their families</w:t>
            </w:r>
          </w:p>
          <w:p w:rsidR="008B5845" w:rsidRDefault="008B5845" w:rsidP="007B3F22">
            <w:pPr>
              <w:pStyle w:val="ListParagraph"/>
              <w:numPr>
                <w:ilvl w:val="0"/>
                <w:numId w:val="3"/>
              </w:numPr>
              <w:spacing w:after="0" w:line="300" w:lineRule="atLeast"/>
              <w:rPr>
                <w:rFonts w:eastAsia="Times New Roman" w:cs="Arial"/>
                <w:color w:val="000000"/>
                <w:lang w:eastAsia="en-GB"/>
              </w:rPr>
            </w:pPr>
            <w:r>
              <w:rPr>
                <w:rFonts w:eastAsia="Times New Roman" w:cs="Arial"/>
                <w:color w:val="000000"/>
                <w:lang w:eastAsia="en-GB"/>
              </w:rPr>
              <w:t>We work with the various Local Authorities regarding Independent travel Training for our students, preparing them for leaving Greenbank and getting to college independently.  This is a huge step towards independence for our students, for many, this is the first time they have travelled by themselves</w:t>
            </w:r>
          </w:p>
          <w:p w:rsidR="009940DB" w:rsidRDefault="009940DB" w:rsidP="007B3F22">
            <w:pPr>
              <w:pStyle w:val="ListParagraph"/>
              <w:numPr>
                <w:ilvl w:val="0"/>
                <w:numId w:val="3"/>
              </w:numPr>
              <w:spacing w:after="0" w:line="300" w:lineRule="atLeast"/>
              <w:rPr>
                <w:rFonts w:eastAsia="Times New Roman" w:cs="Arial"/>
                <w:color w:val="000000"/>
                <w:lang w:eastAsia="en-GB"/>
              </w:rPr>
            </w:pPr>
            <w:r>
              <w:rPr>
                <w:rFonts w:eastAsia="Times New Roman" w:cs="Arial"/>
                <w:color w:val="000000"/>
                <w:lang w:eastAsia="en-GB"/>
              </w:rPr>
              <w:t>We work closely with health with a variety of sectors</w:t>
            </w:r>
          </w:p>
          <w:p w:rsidR="009940DB" w:rsidRDefault="009940DB" w:rsidP="00BE6DDE">
            <w:pPr>
              <w:pStyle w:val="ListParagraph"/>
              <w:numPr>
                <w:ilvl w:val="1"/>
                <w:numId w:val="3"/>
              </w:numPr>
              <w:spacing w:after="0" w:line="300" w:lineRule="atLeast"/>
              <w:rPr>
                <w:rFonts w:eastAsia="Times New Roman" w:cs="Arial"/>
                <w:color w:val="000000"/>
                <w:lang w:eastAsia="en-GB"/>
              </w:rPr>
            </w:pPr>
            <w:r w:rsidRPr="009940DB">
              <w:rPr>
                <w:rFonts w:eastAsia="Times New Roman" w:cs="Arial"/>
                <w:color w:val="000000"/>
                <w:lang w:eastAsia="en-GB"/>
              </w:rPr>
              <w:t xml:space="preserve">We have 2 </w:t>
            </w:r>
            <w:r w:rsidR="00F95FA5" w:rsidRPr="009940DB">
              <w:rPr>
                <w:rFonts w:eastAsia="Times New Roman" w:cs="Arial"/>
                <w:color w:val="000000"/>
                <w:lang w:eastAsia="en-GB"/>
              </w:rPr>
              <w:t xml:space="preserve">Speech and Language Therapists </w:t>
            </w:r>
            <w:r w:rsidRPr="009940DB">
              <w:rPr>
                <w:rFonts w:eastAsia="Times New Roman" w:cs="Arial"/>
                <w:color w:val="000000"/>
                <w:lang w:eastAsia="en-GB"/>
              </w:rPr>
              <w:t>and an assistant that are based in school 2</w:t>
            </w:r>
            <w:r w:rsidR="00F95FA5" w:rsidRPr="009940DB">
              <w:rPr>
                <w:rFonts w:eastAsia="Times New Roman" w:cs="Arial"/>
                <w:color w:val="000000"/>
                <w:lang w:eastAsia="en-GB"/>
              </w:rPr>
              <w:t xml:space="preserve"> days a week</w:t>
            </w:r>
            <w:r w:rsidRPr="009940DB">
              <w:rPr>
                <w:rFonts w:eastAsia="Times New Roman" w:cs="Arial"/>
                <w:color w:val="000000"/>
                <w:lang w:eastAsia="en-GB"/>
              </w:rPr>
              <w:t xml:space="preserve"> each </w:t>
            </w:r>
          </w:p>
          <w:p w:rsidR="009940DB" w:rsidRPr="009940DB" w:rsidRDefault="009940DB" w:rsidP="00BE6DDE">
            <w:pPr>
              <w:pStyle w:val="ListParagraph"/>
              <w:numPr>
                <w:ilvl w:val="1"/>
                <w:numId w:val="3"/>
              </w:numPr>
              <w:spacing w:after="0" w:line="300" w:lineRule="atLeast"/>
              <w:rPr>
                <w:rFonts w:eastAsia="Times New Roman" w:cs="Arial"/>
                <w:color w:val="000000"/>
                <w:lang w:eastAsia="en-GB"/>
              </w:rPr>
            </w:pPr>
            <w:r w:rsidRPr="009940DB">
              <w:rPr>
                <w:rFonts w:eastAsia="Times New Roman" w:cs="Arial"/>
                <w:color w:val="000000"/>
                <w:lang w:eastAsia="en-GB"/>
              </w:rPr>
              <w:t>We work closely with CAMHS and LDCAMHS when our students need extra support with their mental health</w:t>
            </w:r>
          </w:p>
          <w:p w:rsidR="009940DB" w:rsidRDefault="009940DB" w:rsidP="009940DB">
            <w:pPr>
              <w:pStyle w:val="ListParagraph"/>
              <w:numPr>
                <w:ilvl w:val="1"/>
                <w:numId w:val="3"/>
              </w:numPr>
              <w:spacing w:after="0" w:line="300" w:lineRule="atLeast"/>
              <w:rPr>
                <w:rFonts w:eastAsia="Times New Roman" w:cs="Arial"/>
                <w:color w:val="000000"/>
                <w:lang w:eastAsia="en-GB"/>
              </w:rPr>
            </w:pPr>
            <w:r>
              <w:rPr>
                <w:rFonts w:eastAsia="Times New Roman" w:cs="Arial"/>
                <w:color w:val="000000"/>
                <w:lang w:eastAsia="en-GB"/>
              </w:rPr>
              <w:t>We are currently working with the Forensics Team to ensure that students remain safe</w:t>
            </w:r>
          </w:p>
          <w:p w:rsidR="009940DB" w:rsidRPr="009940DB" w:rsidRDefault="009940DB" w:rsidP="009940DB">
            <w:pPr>
              <w:pStyle w:val="ListParagraph"/>
              <w:numPr>
                <w:ilvl w:val="0"/>
                <w:numId w:val="3"/>
              </w:numPr>
              <w:spacing w:after="0" w:line="300" w:lineRule="atLeast"/>
              <w:rPr>
                <w:rFonts w:eastAsia="Times New Roman" w:cs="Arial"/>
                <w:color w:val="000000"/>
                <w:lang w:eastAsia="en-GB"/>
              </w:rPr>
            </w:pPr>
            <w:r>
              <w:rPr>
                <w:rFonts w:eastAsia="Times New Roman" w:cs="Arial"/>
                <w:color w:val="000000"/>
                <w:lang w:eastAsia="en-GB"/>
              </w:rPr>
              <w:t>We work closely with the SEN Teams at each Local Authority as well as Social Workers and Educational Psychologists when needed</w:t>
            </w:r>
          </w:p>
          <w:p w:rsidR="00DA2CDF" w:rsidRPr="004E0179" w:rsidRDefault="00DA2CDF" w:rsidP="004E0179">
            <w:pPr>
              <w:spacing w:after="0" w:line="240" w:lineRule="auto"/>
              <w:jc w:val="center"/>
              <w:outlineLvl w:val="2"/>
              <w:rPr>
                <w:rFonts w:eastAsia="Times New Roman" w:cs="Arial"/>
                <w:color w:val="25732E"/>
                <w:sz w:val="28"/>
                <w:szCs w:val="28"/>
                <w:lang w:eastAsia="en-GB"/>
              </w:rPr>
            </w:pP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7B3F22" w:rsidRPr="008B5845" w:rsidRDefault="007B3F22" w:rsidP="007B3F22">
            <w:pPr>
              <w:pStyle w:val="ListParagraph"/>
              <w:numPr>
                <w:ilvl w:val="0"/>
                <w:numId w:val="3"/>
              </w:numPr>
              <w:spacing w:after="0" w:line="300" w:lineRule="atLeast"/>
              <w:rPr>
                <w:rFonts w:eastAsia="Times New Roman" w:cs="Arial"/>
                <w:color w:val="000000"/>
                <w:lang w:eastAsia="en-GB"/>
              </w:rPr>
            </w:pPr>
            <w:r>
              <w:rPr>
                <w:rFonts w:eastAsia="Times New Roman" w:cs="Tahoma"/>
                <w:color w:val="000000"/>
                <w:lang w:eastAsia="en-GB"/>
              </w:rPr>
              <w:lastRenderedPageBreak/>
              <w:t>We are looking at branching out further, to offer specialised ASD support and training to our local schools and colleges as we feel this is an area of strength at Gree</w:t>
            </w:r>
            <w:r w:rsidR="00341FAF">
              <w:rPr>
                <w:rFonts w:eastAsia="Times New Roman" w:cs="Tahoma"/>
                <w:color w:val="000000"/>
                <w:lang w:eastAsia="en-GB"/>
              </w:rPr>
              <w:t>n</w:t>
            </w:r>
            <w:r>
              <w:rPr>
                <w:rFonts w:eastAsia="Times New Roman" w:cs="Tahoma"/>
                <w:color w:val="000000"/>
                <w:lang w:eastAsia="en-GB"/>
              </w:rPr>
              <w:t xml:space="preserve">bank School.  The work will be delivered through the </w:t>
            </w:r>
            <w:hyperlink r:id="rId9" w:history="1">
              <w:r w:rsidRPr="00341FAF">
                <w:rPr>
                  <w:rStyle w:val="Hyperlink"/>
                  <w:rFonts w:eastAsia="Times New Roman" w:cs="Tahoma"/>
                  <w:lang w:eastAsia="en-GB"/>
                </w:rPr>
                <w:t>AET</w:t>
              </w:r>
            </w:hyperlink>
          </w:p>
          <w:p w:rsidR="008B5845" w:rsidRPr="00AD412D" w:rsidRDefault="008B5845" w:rsidP="007B3F22">
            <w:pPr>
              <w:pStyle w:val="ListParagraph"/>
              <w:numPr>
                <w:ilvl w:val="0"/>
                <w:numId w:val="3"/>
              </w:numPr>
              <w:spacing w:after="0" w:line="300" w:lineRule="atLeast"/>
              <w:rPr>
                <w:rFonts w:eastAsia="Times New Roman" w:cs="Arial"/>
                <w:color w:val="000000"/>
                <w:lang w:eastAsia="en-GB"/>
              </w:rPr>
            </w:pPr>
            <w:r>
              <w:rPr>
                <w:rFonts w:eastAsia="Times New Roman" w:cs="Tahoma"/>
                <w:color w:val="000000"/>
                <w:lang w:eastAsia="en-GB"/>
              </w:rPr>
              <w:t xml:space="preserve">While we have great College Link Courses with most of the colleges, we have been unable to </w:t>
            </w:r>
            <w:r w:rsidR="00850D1A">
              <w:rPr>
                <w:rFonts w:eastAsia="Times New Roman" w:cs="Tahoma"/>
                <w:color w:val="000000"/>
                <w:lang w:eastAsia="en-GB"/>
              </w:rPr>
              <w:t>secure College Link Courses with some of them due to the mergers that have been occurring within the Local Authority.  We hope that this will be much better next year and that we will then be able to run College Link Courses at all our colleges in Cheshire West and Chester, Cheshire East, North Wales and The Wirral</w:t>
            </w:r>
          </w:p>
          <w:p w:rsidR="00DA2CDF" w:rsidRPr="004E0179" w:rsidRDefault="00DA2CDF" w:rsidP="004E0179">
            <w:pPr>
              <w:spacing w:after="0" w:line="240" w:lineRule="auto"/>
              <w:jc w:val="center"/>
              <w:outlineLvl w:val="2"/>
              <w:rPr>
                <w:rFonts w:eastAsia="Times New Roman" w:cs="Arial"/>
                <w:color w:val="25732E"/>
                <w:sz w:val="28"/>
                <w:szCs w:val="28"/>
                <w:lang w:eastAsia="en-GB"/>
              </w:rPr>
            </w:pP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before="225" w:after="225"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lastRenderedPageBreak/>
              <w:t>Key Learning Points from the Finished at School Programme</w:t>
            </w: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before="225" w:after="225"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Relating to the SEND Code of Practice 2014</w:t>
            </w: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after="0" w:line="300" w:lineRule="atLeast"/>
              <w:jc w:val="center"/>
              <w:rPr>
                <w:rFonts w:eastAsia="Times New Roman" w:cs="Arial"/>
                <w:color w:val="000000"/>
                <w:lang w:eastAsia="en-GB"/>
              </w:rPr>
            </w:pPr>
            <w:r>
              <w:rPr>
                <w:rFonts w:eastAsia="Times New Roman" w:cs="Arial"/>
                <w:color w:val="000000"/>
                <w:lang w:eastAsia="en-GB"/>
              </w:rPr>
              <w:t xml:space="preserve">4. </w:t>
            </w:r>
            <w:r w:rsidR="00184204">
              <w:rPr>
                <w:rFonts w:eastAsia="Times New Roman" w:cs="Arial"/>
                <w:color w:val="000000"/>
                <w:lang w:eastAsia="en-GB"/>
              </w:rPr>
              <w:t>Developing staff awareness, knowledge, skills, confidence and roles</w:t>
            </w: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01D47" w:rsidP="008C07BA">
            <w:pPr>
              <w:spacing w:after="0" w:line="300" w:lineRule="atLeast"/>
              <w:jc w:val="center"/>
              <w:rPr>
                <w:rFonts w:eastAsia="Times New Roman" w:cs="Arial"/>
                <w:color w:val="000000"/>
                <w:lang w:eastAsia="en-GB"/>
              </w:rPr>
            </w:pPr>
            <w:r>
              <w:rPr>
                <w:rFonts w:eastAsia="Times New Roman" w:cs="Arial"/>
                <w:color w:val="000000"/>
                <w:lang w:eastAsia="en-GB"/>
              </w:rPr>
              <w:t>‘Schools and colleges must use their best endeavours to ensure that such a provision is made for those who need it.  Special educational provision is underpinned by high quality teaching and is compromised by anything less.’</w:t>
            </w:r>
            <w:r w:rsidR="00AA63DB">
              <w:rPr>
                <w:rFonts w:eastAsia="Times New Roman" w:cs="Arial"/>
                <w:color w:val="000000"/>
                <w:lang w:eastAsia="en-GB"/>
              </w:rPr>
              <w:t xml:space="preserve"> </w:t>
            </w:r>
            <w:r>
              <w:rPr>
                <w:rFonts w:eastAsia="Times New Roman" w:cs="Arial"/>
                <w:color w:val="000000"/>
                <w:lang w:eastAsia="en-GB"/>
              </w:rPr>
              <w:t xml:space="preserve"> Section 1.24</w:t>
            </w: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after="0"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What are we doing already?</w:t>
            </w: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after="0"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What are our plans for the future?</w:t>
            </w: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CD5BC2" w:rsidRDefault="00CD5BC2" w:rsidP="00CD5BC2">
            <w:pPr>
              <w:pStyle w:val="ListParagraph"/>
              <w:numPr>
                <w:ilvl w:val="0"/>
                <w:numId w:val="3"/>
              </w:numPr>
              <w:spacing w:after="0" w:line="300" w:lineRule="atLeast"/>
              <w:rPr>
                <w:rFonts w:eastAsia="Times New Roman" w:cs="Arial"/>
                <w:color w:val="000000"/>
                <w:lang w:eastAsia="en-GB"/>
              </w:rPr>
            </w:pPr>
            <w:r>
              <w:rPr>
                <w:rFonts w:eastAsia="Times New Roman" w:cs="Arial"/>
                <w:color w:val="000000"/>
                <w:lang w:eastAsia="en-GB"/>
              </w:rPr>
              <w:t xml:space="preserve">Reading the latest </w:t>
            </w:r>
            <w:hyperlink r:id="rId10" w:history="1">
              <w:r w:rsidRPr="00F95FA5">
                <w:rPr>
                  <w:rStyle w:val="Hyperlink"/>
                  <w:rFonts w:eastAsia="Times New Roman" w:cs="Arial"/>
                  <w:lang w:eastAsia="en-GB"/>
                </w:rPr>
                <w:t>O</w:t>
              </w:r>
              <w:r w:rsidR="00F95FA5" w:rsidRPr="00F95FA5">
                <w:rPr>
                  <w:rStyle w:val="Hyperlink"/>
                  <w:rFonts w:eastAsia="Times New Roman" w:cs="Arial"/>
                  <w:lang w:eastAsia="en-GB"/>
                </w:rPr>
                <w:t>fsted</w:t>
              </w:r>
            </w:hyperlink>
            <w:r>
              <w:rPr>
                <w:rFonts w:eastAsia="Times New Roman" w:cs="Arial"/>
                <w:color w:val="000000"/>
                <w:lang w:eastAsia="en-GB"/>
              </w:rPr>
              <w:t xml:space="preserve"> report, it is clear that we are an outstanding</w:t>
            </w:r>
            <w:r w:rsidR="00F95FA5">
              <w:rPr>
                <w:rFonts w:eastAsia="Times New Roman" w:cs="Arial"/>
                <w:color w:val="000000"/>
                <w:lang w:eastAsia="en-GB"/>
              </w:rPr>
              <w:t xml:space="preserve"> school where staff are encouraged and supported to develop their skills</w:t>
            </w:r>
          </w:p>
          <w:p w:rsidR="00F95FA5" w:rsidRDefault="00F95FA5" w:rsidP="00CD5BC2">
            <w:pPr>
              <w:pStyle w:val="ListParagraph"/>
              <w:numPr>
                <w:ilvl w:val="0"/>
                <w:numId w:val="3"/>
              </w:numPr>
              <w:spacing w:after="0" w:line="300" w:lineRule="atLeast"/>
              <w:rPr>
                <w:rFonts w:eastAsia="Times New Roman" w:cs="Arial"/>
                <w:color w:val="000000"/>
                <w:lang w:eastAsia="en-GB"/>
              </w:rPr>
            </w:pPr>
            <w:r>
              <w:rPr>
                <w:rFonts w:eastAsia="Times New Roman" w:cs="Arial"/>
                <w:color w:val="000000"/>
                <w:lang w:eastAsia="en-GB"/>
              </w:rPr>
              <w:t xml:space="preserve">As a school, we have half-termly book </w:t>
            </w:r>
            <w:proofErr w:type="spellStart"/>
            <w:r>
              <w:rPr>
                <w:rFonts w:eastAsia="Times New Roman" w:cs="Arial"/>
                <w:color w:val="000000"/>
                <w:lang w:eastAsia="en-GB"/>
              </w:rPr>
              <w:t>scrutinies</w:t>
            </w:r>
            <w:proofErr w:type="spellEnd"/>
            <w:r>
              <w:rPr>
                <w:rFonts w:eastAsia="Times New Roman" w:cs="Arial"/>
                <w:color w:val="000000"/>
                <w:lang w:eastAsia="en-GB"/>
              </w:rPr>
              <w:t>, learning walks, lesson observations and moderation of Maths and English</w:t>
            </w:r>
          </w:p>
          <w:p w:rsidR="00F95FA5" w:rsidRDefault="00F95FA5" w:rsidP="00CD5BC2">
            <w:pPr>
              <w:pStyle w:val="ListParagraph"/>
              <w:numPr>
                <w:ilvl w:val="0"/>
                <w:numId w:val="3"/>
              </w:numPr>
              <w:spacing w:after="0" w:line="300" w:lineRule="atLeast"/>
              <w:rPr>
                <w:rFonts w:eastAsia="Times New Roman" w:cs="Arial"/>
                <w:color w:val="000000"/>
                <w:lang w:eastAsia="en-GB"/>
              </w:rPr>
            </w:pPr>
            <w:r>
              <w:rPr>
                <w:rFonts w:eastAsia="Times New Roman" w:cs="Arial"/>
                <w:color w:val="000000"/>
                <w:lang w:eastAsia="en-GB"/>
              </w:rPr>
              <w:lastRenderedPageBreak/>
              <w:t>Our inset days cover a range of compulsory and additional SEN training to keep our skills up-to-date</w:t>
            </w:r>
          </w:p>
          <w:p w:rsidR="00F95FA5" w:rsidRDefault="00F95FA5" w:rsidP="00CD5BC2">
            <w:pPr>
              <w:pStyle w:val="ListParagraph"/>
              <w:numPr>
                <w:ilvl w:val="0"/>
                <w:numId w:val="3"/>
              </w:numPr>
              <w:spacing w:after="0" w:line="300" w:lineRule="atLeast"/>
              <w:rPr>
                <w:rFonts w:eastAsia="Times New Roman" w:cs="Arial"/>
                <w:color w:val="000000"/>
                <w:lang w:eastAsia="en-GB"/>
              </w:rPr>
            </w:pPr>
            <w:proofErr w:type="gramStart"/>
            <w:r>
              <w:rPr>
                <w:rFonts w:eastAsia="Times New Roman" w:cs="Arial"/>
                <w:color w:val="000000"/>
                <w:lang w:eastAsia="en-GB"/>
              </w:rPr>
              <w:t>Staff are</w:t>
            </w:r>
            <w:proofErr w:type="gramEnd"/>
            <w:r>
              <w:rPr>
                <w:rFonts w:eastAsia="Times New Roman" w:cs="Arial"/>
                <w:color w:val="000000"/>
                <w:lang w:eastAsia="en-GB"/>
              </w:rPr>
              <w:t xml:space="preserve"> encouraged to access </w:t>
            </w:r>
            <w:proofErr w:type="spellStart"/>
            <w:r>
              <w:rPr>
                <w:rFonts w:eastAsia="Times New Roman" w:cs="Arial"/>
                <w:color w:val="000000"/>
                <w:lang w:eastAsia="en-GB"/>
              </w:rPr>
              <w:t>bksb</w:t>
            </w:r>
            <w:proofErr w:type="spellEnd"/>
            <w:r>
              <w:rPr>
                <w:rFonts w:eastAsia="Times New Roman" w:cs="Arial"/>
                <w:color w:val="000000"/>
                <w:lang w:eastAsia="en-GB"/>
              </w:rPr>
              <w:t xml:space="preserve"> for their own professional development.  This is used by the students in Sixth Form and allows staff to learn new skills in Maths, English and ICT, up to Level 2 in Functional Skills and also GCSE level</w:t>
            </w:r>
          </w:p>
          <w:p w:rsidR="00F95FA5" w:rsidRPr="00AD412D" w:rsidRDefault="00F95FA5" w:rsidP="00CD5BC2">
            <w:pPr>
              <w:pStyle w:val="ListParagraph"/>
              <w:numPr>
                <w:ilvl w:val="0"/>
                <w:numId w:val="3"/>
              </w:numPr>
              <w:spacing w:after="0" w:line="300" w:lineRule="atLeast"/>
              <w:rPr>
                <w:rFonts w:eastAsia="Times New Roman" w:cs="Arial"/>
                <w:color w:val="000000"/>
                <w:lang w:eastAsia="en-GB"/>
              </w:rPr>
            </w:pPr>
            <w:r>
              <w:rPr>
                <w:rFonts w:eastAsia="Times New Roman" w:cs="Arial"/>
                <w:color w:val="000000"/>
                <w:lang w:eastAsia="en-GB"/>
              </w:rPr>
              <w:t xml:space="preserve">ELSA was started over a year ago and 3 staff </w:t>
            </w:r>
            <w:proofErr w:type="gramStart"/>
            <w:r>
              <w:rPr>
                <w:rFonts w:eastAsia="Times New Roman" w:cs="Arial"/>
                <w:color w:val="000000"/>
                <w:lang w:eastAsia="en-GB"/>
              </w:rPr>
              <w:t>were</w:t>
            </w:r>
            <w:proofErr w:type="gramEnd"/>
            <w:r>
              <w:rPr>
                <w:rFonts w:eastAsia="Times New Roman" w:cs="Arial"/>
                <w:color w:val="000000"/>
                <w:lang w:eastAsia="en-GB"/>
              </w:rPr>
              <w:t xml:space="preserve"> trained at Greenbank School.  The investment was thought worthwhile due to the needs of our students.  These sessions are proving valuable and an improvement in students is seen after the intervention work is completed</w:t>
            </w:r>
          </w:p>
          <w:p w:rsidR="00DA2CDF" w:rsidRPr="00CD5BC2" w:rsidRDefault="00DA2CDF" w:rsidP="00CD5BC2">
            <w:pPr>
              <w:spacing w:after="0" w:line="240" w:lineRule="auto"/>
              <w:outlineLvl w:val="2"/>
              <w:rPr>
                <w:rFonts w:eastAsia="Times New Roman" w:cs="Arial"/>
                <w:color w:val="25732E"/>
                <w:sz w:val="28"/>
                <w:szCs w:val="28"/>
                <w:lang w:eastAsia="en-GB"/>
              </w:rPr>
            </w:pP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F95FA5" w:rsidRPr="008B5845" w:rsidRDefault="00F95FA5" w:rsidP="00F95FA5">
            <w:pPr>
              <w:pStyle w:val="ListParagraph"/>
              <w:numPr>
                <w:ilvl w:val="0"/>
                <w:numId w:val="3"/>
              </w:numPr>
              <w:spacing w:after="0" w:line="300" w:lineRule="atLeast"/>
              <w:rPr>
                <w:rFonts w:eastAsia="Times New Roman" w:cs="Arial"/>
                <w:color w:val="000000"/>
                <w:lang w:eastAsia="en-GB"/>
              </w:rPr>
            </w:pPr>
            <w:r>
              <w:rPr>
                <w:rFonts w:eastAsia="Times New Roman" w:cs="Tahoma"/>
                <w:color w:val="000000"/>
                <w:lang w:eastAsia="en-GB"/>
              </w:rPr>
              <w:lastRenderedPageBreak/>
              <w:t xml:space="preserve">As mentioned earlier, we are looking at branching out further, to offer specialised ASD support and training to our local schools and colleges as we feel this is an area of strength at Greenbank School.  The work will be delivered through the </w:t>
            </w:r>
            <w:hyperlink r:id="rId11" w:history="1">
              <w:r w:rsidRPr="00341FAF">
                <w:rPr>
                  <w:rStyle w:val="Hyperlink"/>
                  <w:rFonts w:eastAsia="Times New Roman" w:cs="Tahoma"/>
                  <w:lang w:eastAsia="en-GB"/>
                </w:rPr>
                <w:t>AET</w:t>
              </w:r>
            </w:hyperlink>
            <w:r>
              <w:rPr>
                <w:rFonts w:eastAsia="Times New Roman" w:cs="Tahoma"/>
                <w:color w:val="000000"/>
                <w:lang w:eastAsia="en-GB"/>
              </w:rPr>
              <w:t xml:space="preserve"> and we would train staff through </w:t>
            </w:r>
            <w:r>
              <w:rPr>
                <w:rFonts w:eastAsia="Times New Roman" w:cs="Tahoma"/>
                <w:color w:val="000000"/>
                <w:lang w:eastAsia="en-GB"/>
              </w:rPr>
              <w:lastRenderedPageBreak/>
              <w:t>the AET to deliver this training</w:t>
            </w:r>
          </w:p>
          <w:p w:rsidR="00DA2CDF" w:rsidRPr="004E0179" w:rsidRDefault="00DA2CDF" w:rsidP="004E0179">
            <w:pPr>
              <w:spacing w:after="0" w:line="240" w:lineRule="auto"/>
              <w:jc w:val="center"/>
              <w:outlineLvl w:val="2"/>
              <w:rPr>
                <w:rFonts w:eastAsia="Times New Roman" w:cs="Arial"/>
                <w:color w:val="25732E"/>
                <w:sz w:val="28"/>
                <w:szCs w:val="28"/>
                <w:lang w:eastAsia="en-GB"/>
              </w:rPr>
            </w:pP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before="225" w:after="225"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lastRenderedPageBreak/>
              <w:t>Key Learning Points from the Finished at School Programme</w:t>
            </w: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before="225" w:after="225"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Relating to the SEND Code of Practice 2014</w:t>
            </w: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after="0" w:line="300" w:lineRule="atLeast"/>
              <w:jc w:val="center"/>
              <w:rPr>
                <w:rFonts w:eastAsia="Times New Roman" w:cs="Arial"/>
                <w:color w:val="000000"/>
                <w:lang w:eastAsia="en-GB"/>
              </w:rPr>
            </w:pPr>
            <w:r>
              <w:rPr>
                <w:rFonts w:eastAsia="Times New Roman" w:cs="Arial"/>
                <w:color w:val="000000"/>
                <w:lang w:eastAsia="en-GB"/>
              </w:rPr>
              <w:t xml:space="preserve">5. </w:t>
            </w:r>
            <w:r w:rsidR="00D01D47">
              <w:rPr>
                <w:rFonts w:eastAsia="Times New Roman" w:cs="Arial"/>
                <w:color w:val="000000"/>
                <w:lang w:eastAsia="en-GB"/>
              </w:rPr>
              <w:t>Person-centred working to support the move from school to college</w:t>
            </w: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01D47" w:rsidP="008C07BA">
            <w:pPr>
              <w:spacing w:after="0" w:line="300" w:lineRule="atLeast"/>
              <w:jc w:val="center"/>
              <w:rPr>
                <w:rFonts w:eastAsia="Times New Roman" w:cs="Arial"/>
                <w:color w:val="000000"/>
                <w:lang w:eastAsia="en-GB"/>
              </w:rPr>
            </w:pPr>
            <w:r>
              <w:rPr>
                <w:rFonts w:eastAsia="Times New Roman" w:cs="Arial"/>
                <w:color w:val="000000"/>
                <w:lang w:eastAsia="en-GB"/>
              </w:rPr>
              <w:t>‘Local authorities must ensure that the EHC Plan review at Year 9, and every review thereafter, includes a focus on preparing for adu</w:t>
            </w:r>
            <w:r w:rsidR="00E67C2C">
              <w:rPr>
                <w:rFonts w:eastAsia="Times New Roman" w:cs="Arial"/>
                <w:color w:val="000000"/>
                <w:lang w:eastAsia="en-GB"/>
              </w:rPr>
              <w:t>lthood… Planning must be centred</w:t>
            </w:r>
            <w:r>
              <w:rPr>
                <w:rFonts w:eastAsia="Times New Roman" w:cs="Arial"/>
                <w:color w:val="000000"/>
                <w:lang w:eastAsia="en-GB"/>
              </w:rPr>
              <w:t xml:space="preserve"> around the individual and explore the child or young person’s aspirations and abilities, what they want to be able to </w:t>
            </w:r>
            <w:r w:rsidR="002A2C03">
              <w:rPr>
                <w:rFonts w:eastAsia="Times New Roman" w:cs="Arial"/>
                <w:color w:val="000000"/>
                <w:lang w:eastAsia="en-GB"/>
              </w:rPr>
              <w:t>do when they leave post-16 education or training and the support they needs to achieve their ambition.’  Section 8.9</w:t>
            </w:r>
            <w:r>
              <w:rPr>
                <w:rFonts w:eastAsia="Times New Roman" w:cs="Arial"/>
                <w:color w:val="000000"/>
                <w:lang w:eastAsia="en-GB"/>
              </w:rPr>
              <w:t xml:space="preserve"> </w:t>
            </w: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after="0"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What are we doing already?</w:t>
            </w: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after="0"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What are our plans for the future?</w:t>
            </w: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9940DB" w:rsidRPr="00AD412D" w:rsidRDefault="009940DB" w:rsidP="009940DB">
            <w:pPr>
              <w:pStyle w:val="ListParagraph"/>
              <w:numPr>
                <w:ilvl w:val="0"/>
                <w:numId w:val="3"/>
              </w:numPr>
              <w:spacing w:after="0" w:line="300" w:lineRule="atLeast"/>
              <w:rPr>
                <w:rFonts w:eastAsia="Times New Roman" w:cs="Arial"/>
                <w:color w:val="000000"/>
                <w:lang w:eastAsia="en-GB"/>
              </w:rPr>
            </w:pPr>
            <w:r>
              <w:rPr>
                <w:rFonts w:eastAsia="Times New Roman" w:cs="Arial"/>
                <w:color w:val="000000"/>
                <w:lang w:eastAsia="en-GB"/>
              </w:rPr>
              <w:t xml:space="preserve">ELSA was started over a year ago and 3 staff </w:t>
            </w:r>
            <w:proofErr w:type="gramStart"/>
            <w:r>
              <w:rPr>
                <w:rFonts w:eastAsia="Times New Roman" w:cs="Arial"/>
                <w:color w:val="000000"/>
                <w:lang w:eastAsia="en-GB"/>
              </w:rPr>
              <w:t>were</w:t>
            </w:r>
            <w:proofErr w:type="gramEnd"/>
            <w:r>
              <w:rPr>
                <w:rFonts w:eastAsia="Times New Roman" w:cs="Arial"/>
                <w:color w:val="000000"/>
                <w:lang w:eastAsia="en-GB"/>
              </w:rPr>
              <w:t xml:space="preserve"> trained at Greenbank School.  The investment was thought worthwhile due to the needs of our students.  These sessions are proving valuable and an improvement in students is seen after the intervention work is completed</w:t>
            </w:r>
          </w:p>
          <w:p w:rsidR="00DA2CDF" w:rsidRPr="009940DB" w:rsidRDefault="00DA2CDF" w:rsidP="009940DB">
            <w:pPr>
              <w:pStyle w:val="ListParagraph"/>
              <w:spacing w:after="0" w:line="240" w:lineRule="auto"/>
              <w:ind w:left="360"/>
              <w:outlineLvl w:val="2"/>
              <w:rPr>
                <w:rFonts w:eastAsia="Times New Roman" w:cs="Arial"/>
                <w:lang w:eastAsia="en-GB"/>
              </w:rPr>
            </w:pP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E67C2C" w:rsidRDefault="00E67C2C" w:rsidP="00E67C2C">
            <w:pPr>
              <w:pStyle w:val="ListParagraph"/>
              <w:numPr>
                <w:ilvl w:val="0"/>
                <w:numId w:val="3"/>
              </w:numPr>
              <w:spacing w:after="0" w:line="300" w:lineRule="atLeast"/>
              <w:rPr>
                <w:rFonts w:eastAsia="Times New Roman" w:cs="Arial"/>
                <w:color w:val="000000"/>
                <w:lang w:eastAsia="en-GB"/>
              </w:rPr>
            </w:pPr>
            <w:r>
              <w:rPr>
                <w:rFonts w:eastAsia="Times New Roman" w:cs="Arial"/>
                <w:color w:val="000000"/>
                <w:lang w:eastAsia="en-GB"/>
              </w:rPr>
              <w:t>Extra staff to be trained in ELSA.</w:t>
            </w:r>
          </w:p>
          <w:p w:rsidR="00E67C2C" w:rsidRPr="00AD412D" w:rsidRDefault="00E67C2C" w:rsidP="00E67C2C">
            <w:pPr>
              <w:pStyle w:val="ListParagraph"/>
              <w:numPr>
                <w:ilvl w:val="0"/>
                <w:numId w:val="3"/>
              </w:numPr>
              <w:spacing w:after="0" w:line="300" w:lineRule="atLeast"/>
              <w:rPr>
                <w:rFonts w:eastAsia="Times New Roman" w:cs="Arial"/>
                <w:color w:val="000000"/>
                <w:lang w:eastAsia="en-GB"/>
              </w:rPr>
            </w:pPr>
            <w:r>
              <w:rPr>
                <w:rFonts w:eastAsia="Times New Roman" w:cs="Arial"/>
                <w:color w:val="000000"/>
                <w:lang w:eastAsia="en-GB"/>
              </w:rPr>
              <w:t>Extra support for career planning with Department for Working Pensions concerning next steps</w:t>
            </w:r>
          </w:p>
          <w:p w:rsidR="00DA2CDF" w:rsidRPr="00E67C2C" w:rsidRDefault="00DA2CDF" w:rsidP="00E67C2C">
            <w:pPr>
              <w:spacing w:after="0" w:line="240" w:lineRule="auto"/>
              <w:outlineLvl w:val="2"/>
              <w:rPr>
                <w:rFonts w:eastAsia="Times New Roman" w:cs="Arial"/>
                <w:color w:val="25732E"/>
                <w:sz w:val="28"/>
                <w:szCs w:val="28"/>
                <w:lang w:eastAsia="en-GB"/>
              </w:rPr>
            </w:pP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before="225" w:after="225"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Key Learning Points from the Finished at School Programme</w:t>
            </w: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before="225" w:after="225"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Relating to the SEND Code of Practice 2014</w:t>
            </w: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after="0" w:line="300" w:lineRule="atLeast"/>
              <w:jc w:val="center"/>
              <w:rPr>
                <w:rFonts w:eastAsia="Times New Roman" w:cs="Arial"/>
                <w:color w:val="000000"/>
                <w:lang w:eastAsia="en-GB"/>
              </w:rPr>
            </w:pPr>
            <w:r>
              <w:rPr>
                <w:rFonts w:eastAsia="Times New Roman" w:cs="Arial"/>
                <w:color w:val="000000"/>
                <w:lang w:eastAsia="en-GB"/>
              </w:rPr>
              <w:t xml:space="preserve">6. </w:t>
            </w:r>
            <w:r w:rsidR="002A2C03">
              <w:rPr>
                <w:rFonts w:eastAsia="Times New Roman" w:cs="Arial"/>
                <w:color w:val="000000"/>
                <w:lang w:eastAsia="en-GB"/>
              </w:rPr>
              <w:t>Developing curriculum pathways and services to support transition</w:t>
            </w: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2A2C03" w:rsidRDefault="002A2C03" w:rsidP="008C07BA">
            <w:pPr>
              <w:spacing w:after="0" w:line="300" w:lineRule="atLeast"/>
              <w:jc w:val="center"/>
              <w:rPr>
                <w:rFonts w:eastAsia="Times New Roman" w:cs="Arial"/>
                <w:color w:val="000000"/>
                <w:lang w:eastAsia="en-GB"/>
              </w:rPr>
            </w:pPr>
            <w:r>
              <w:rPr>
                <w:rFonts w:eastAsia="Times New Roman" w:cs="Arial"/>
                <w:color w:val="000000"/>
                <w:lang w:eastAsia="en-GB"/>
              </w:rPr>
              <w:t xml:space="preserve">‘High aspirations about employment, independent living and community participation should be developed through the curriculum and extra-curricular provision.  Schools (and colleges) should </w:t>
            </w:r>
            <w:r>
              <w:rPr>
                <w:rFonts w:eastAsia="Times New Roman" w:cs="Arial"/>
                <w:color w:val="000000"/>
                <w:lang w:eastAsia="en-GB"/>
              </w:rPr>
              <w:lastRenderedPageBreak/>
              <w:t xml:space="preserve">seek partnerships with employment services, businesses, housing agencies, disability organisations and art and sports groups, to help </w:t>
            </w:r>
            <w:r w:rsidR="00AA63DB">
              <w:rPr>
                <w:rFonts w:eastAsia="Times New Roman" w:cs="Arial"/>
                <w:color w:val="000000"/>
                <w:lang w:eastAsia="en-GB"/>
              </w:rPr>
              <w:t>children</w:t>
            </w:r>
            <w:r>
              <w:rPr>
                <w:rFonts w:eastAsia="Times New Roman" w:cs="Arial"/>
                <w:color w:val="000000"/>
                <w:lang w:eastAsia="en-GB"/>
              </w:rPr>
              <w:t xml:space="preserve"> understand what is available to them as they get older, and what it is possible for them to achieve.’  Section 8.7</w:t>
            </w:r>
          </w:p>
          <w:p w:rsidR="004E0179" w:rsidRPr="004E0179" w:rsidRDefault="002A2C03" w:rsidP="008C07BA">
            <w:pPr>
              <w:spacing w:after="0" w:line="300" w:lineRule="atLeast"/>
              <w:jc w:val="center"/>
              <w:rPr>
                <w:rFonts w:eastAsia="Times New Roman" w:cs="Arial"/>
                <w:color w:val="000000"/>
                <w:lang w:eastAsia="en-GB"/>
              </w:rPr>
            </w:pPr>
            <w:r>
              <w:rPr>
                <w:rFonts w:eastAsia="Times New Roman" w:cs="Arial"/>
                <w:color w:val="000000"/>
                <w:lang w:eastAsia="en-GB"/>
              </w:rPr>
              <w:t>‘Colleges should be ambitious for young people with SEN, whatever their needs and whatever their level of study.  They should focus on supporting young people so they can progress and reach positive destinations in adult life.’</w:t>
            </w:r>
            <w:r w:rsidR="00AA63DB">
              <w:rPr>
                <w:rFonts w:eastAsia="Times New Roman" w:cs="Arial"/>
                <w:color w:val="000000"/>
                <w:lang w:eastAsia="en-GB"/>
              </w:rPr>
              <w:t xml:space="preserve"> </w:t>
            </w:r>
            <w:r>
              <w:rPr>
                <w:rFonts w:eastAsia="Times New Roman" w:cs="Arial"/>
                <w:color w:val="000000"/>
                <w:lang w:eastAsia="en-GB"/>
              </w:rPr>
              <w:t xml:space="preserve"> Section 7.5</w:t>
            </w: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after="0"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lastRenderedPageBreak/>
              <w:t>What are we doing already?</w:t>
            </w: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4E0179" w:rsidRPr="004E0179" w:rsidRDefault="00DA2CDF" w:rsidP="008C07BA">
            <w:pPr>
              <w:spacing w:after="0" w:line="240" w:lineRule="auto"/>
              <w:jc w:val="center"/>
              <w:outlineLvl w:val="2"/>
              <w:rPr>
                <w:rFonts w:eastAsia="Times New Roman" w:cs="Arial"/>
                <w:color w:val="25732E"/>
                <w:sz w:val="28"/>
                <w:szCs w:val="28"/>
                <w:lang w:eastAsia="en-GB"/>
              </w:rPr>
            </w:pPr>
            <w:r w:rsidRPr="004E0179">
              <w:rPr>
                <w:rFonts w:eastAsia="Times New Roman" w:cs="Arial"/>
                <w:color w:val="25732E"/>
                <w:sz w:val="28"/>
                <w:szCs w:val="28"/>
                <w:lang w:eastAsia="en-GB"/>
              </w:rPr>
              <w:t>What are our plans for the future?</w:t>
            </w:r>
          </w:p>
        </w:tc>
      </w:tr>
      <w:tr w:rsidR="00DA2CDF" w:rsidRPr="004E0179" w:rsidTr="00DA2CDF">
        <w:trPr>
          <w:jc w:val="center"/>
        </w:trPr>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DA2CDF" w:rsidRPr="008A24FD" w:rsidRDefault="00850D1A" w:rsidP="00FE3949">
            <w:pPr>
              <w:pStyle w:val="ListParagraph"/>
              <w:numPr>
                <w:ilvl w:val="0"/>
                <w:numId w:val="8"/>
              </w:numPr>
              <w:spacing w:after="0" w:line="240" w:lineRule="auto"/>
              <w:outlineLvl w:val="2"/>
              <w:rPr>
                <w:rFonts w:eastAsia="Times New Roman" w:cs="Arial"/>
                <w:color w:val="25732E"/>
                <w:lang w:eastAsia="en-GB"/>
              </w:rPr>
            </w:pPr>
            <w:r w:rsidRPr="00FE3949">
              <w:rPr>
                <w:rFonts w:eastAsia="Times New Roman" w:cs="Arial"/>
                <w:lang w:eastAsia="en-GB"/>
              </w:rPr>
              <w:t xml:space="preserve">The Head of Sixth Form is currently a member of the </w:t>
            </w:r>
            <w:proofErr w:type="spellStart"/>
            <w:r w:rsidRPr="00FE3949">
              <w:rPr>
                <w:rFonts w:eastAsia="Times New Roman" w:cs="Arial"/>
                <w:lang w:eastAsia="en-GB"/>
              </w:rPr>
              <w:t>CWaC</w:t>
            </w:r>
            <w:proofErr w:type="spellEnd"/>
            <w:r w:rsidRPr="00FE3949">
              <w:rPr>
                <w:rFonts w:eastAsia="Times New Roman" w:cs="Arial"/>
                <w:lang w:eastAsia="en-GB"/>
              </w:rPr>
              <w:t xml:space="preserve"> Post-</w:t>
            </w:r>
            <w:r w:rsidR="00343E6B" w:rsidRPr="00FE3949">
              <w:rPr>
                <w:rFonts w:eastAsia="Times New Roman" w:cs="Arial"/>
                <w:lang w:eastAsia="en-GB"/>
              </w:rPr>
              <w:t xml:space="preserve">16 Transition Team, the College Network Group in Cheshire and more recently, the </w:t>
            </w:r>
            <w:proofErr w:type="spellStart"/>
            <w:r w:rsidR="00343E6B" w:rsidRPr="00FE3949">
              <w:rPr>
                <w:rFonts w:eastAsia="Times New Roman" w:cs="Arial"/>
                <w:lang w:eastAsia="en-GB"/>
              </w:rPr>
              <w:t>CWaC</w:t>
            </w:r>
            <w:proofErr w:type="spellEnd"/>
            <w:r w:rsidR="00343E6B" w:rsidRPr="00FE3949">
              <w:rPr>
                <w:rFonts w:eastAsia="Times New Roman" w:cs="Arial"/>
                <w:lang w:eastAsia="en-GB"/>
              </w:rPr>
              <w:t xml:space="preserve"> Learning Disabilities Partnership – Employment Sub-Group</w:t>
            </w:r>
            <w:r w:rsidR="00431F44" w:rsidRPr="00FE3949">
              <w:rPr>
                <w:rFonts w:eastAsia="Times New Roman" w:cs="Arial"/>
                <w:lang w:eastAsia="en-GB"/>
              </w:rPr>
              <w:t>.  Being a member of these groups ensures that Greenbank Sixth Form is part of the change, helping to shape the future of the Post-16 education and career aspirations of our young people.  It is vital that employers commit to employing more students with SEN within their businesses</w:t>
            </w:r>
          </w:p>
          <w:p w:rsidR="008A24FD" w:rsidRPr="00FE3949" w:rsidRDefault="008A24FD" w:rsidP="008A24FD">
            <w:pPr>
              <w:pStyle w:val="ListParagraph"/>
              <w:numPr>
                <w:ilvl w:val="0"/>
                <w:numId w:val="8"/>
              </w:numPr>
              <w:spacing w:after="0" w:line="240" w:lineRule="auto"/>
              <w:outlineLvl w:val="2"/>
              <w:rPr>
                <w:rFonts w:eastAsia="Times New Roman" w:cs="Arial"/>
                <w:color w:val="25732E"/>
                <w:lang w:eastAsia="en-GB"/>
              </w:rPr>
            </w:pPr>
            <w:r>
              <w:rPr>
                <w:rFonts w:eastAsia="Times New Roman" w:cs="Arial"/>
                <w:lang w:eastAsia="en-GB"/>
              </w:rPr>
              <w:t>College Links Courses currently with Petty Pool, Coleg Cambria, Reaseheath and Warrington and Vale Royal.</w:t>
            </w:r>
          </w:p>
        </w:tc>
        <w:tc>
          <w:tcPr>
            <w:tcW w:w="4875" w:type="dxa"/>
            <w:tcBorders>
              <w:top w:val="single" w:sz="6" w:space="0" w:color="999999"/>
              <w:left w:val="single" w:sz="6" w:space="0" w:color="999999"/>
              <w:bottom w:val="single" w:sz="6" w:space="0" w:color="999999"/>
              <w:right w:val="single" w:sz="6" w:space="0" w:color="999999"/>
            </w:tcBorders>
            <w:shd w:val="clear" w:color="auto" w:fill="auto"/>
          </w:tcPr>
          <w:p w:rsidR="00DA2CDF" w:rsidRPr="008A24FD" w:rsidRDefault="008A24FD" w:rsidP="008A24FD">
            <w:pPr>
              <w:pStyle w:val="ListParagraph"/>
              <w:numPr>
                <w:ilvl w:val="0"/>
                <w:numId w:val="8"/>
              </w:numPr>
              <w:spacing w:after="0" w:line="240" w:lineRule="auto"/>
              <w:outlineLvl w:val="2"/>
              <w:rPr>
                <w:rFonts w:eastAsia="Times New Roman" w:cs="Arial"/>
                <w:color w:val="25732E"/>
                <w:sz w:val="28"/>
                <w:szCs w:val="28"/>
                <w:lang w:eastAsia="en-GB"/>
              </w:rPr>
            </w:pPr>
            <w:r>
              <w:rPr>
                <w:rFonts w:eastAsia="Times New Roman" w:cs="Arial"/>
                <w:lang w:eastAsia="en-GB"/>
              </w:rPr>
              <w:t>Recruit more Careers staff into developing the careers curriculum and also the links with local business and employers.</w:t>
            </w:r>
          </w:p>
          <w:p w:rsidR="008A24FD" w:rsidRPr="008A24FD" w:rsidRDefault="008A24FD" w:rsidP="008A24FD">
            <w:pPr>
              <w:pStyle w:val="ListParagraph"/>
              <w:numPr>
                <w:ilvl w:val="0"/>
                <w:numId w:val="8"/>
              </w:numPr>
              <w:spacing w:after="0" w:line="240" w:lineRule="auto"/>
              <w:outlineLvl w:val="2"/>
              <w:rPr>
                <w:rFonts w:eastAsia="Times New Roman" w:cs="Arial"/>
                <w:color w:val="25732E"/>
                <w:sz w:val="28"/>
                <w:szCs w:val="28"/>
                <w:lang w:eastAsia="en-GB"/>
              </w:rPr>
            </w:pPr>
            <w:r>
              <w:rPr>
                <w:rFonts w:eastAsia="Times New Roman" w:cs="Arial"/>
                <w:lang w:eastAsia="en-GB"/>
              </w:rPr>
              <w:t>Continue to develop the College Links Courses with more colleges such as Macclesfield College, Cheshire College South and West</w:t>
            </w:r>
            <w:bookmarkStart w:id="0" w:name="_GoBack"/>
            <w:bookmarkEnd w:id="0"/>
          </w:p>
        </w:tc>
      </w:tr>
    </w:tbl>
    <w:p w:rsidR="004E0179" w:rsidRDefault="004E0179"/>
    <w:sectPr w:rsidR="004E017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2D" w:rsidRDefault="00AD412D" w:rsidP="00AD412D">
      <w:pPr>
        <w:spacing w:after="0" w:line="240" w:lineRule="auto"/>
      </w:pPr>
      <w:r>
        <w:separator/>
      </w:r>
    </w:p>
  </w:endnote>
  <w:endnote w:type="continuationSeparator" w:id="0">
    <w:p w:rsidR="00AD412D" w:rsidRDefault="00AD412D" w:rsidP="00AD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AD412D">
      <w:tc>
        <w:tcPr>
          <w:tcW w:w="918" w:type="dxa"/>
        </w:tcPr>
        <w:p w:rsidR="00AD412D" w:rsidRPr="00AD412D" w:rsidRDefault="00AD412D">
          <w:pPr>
            <w:pStyle w:val="Footer"/>
            <w:jc w:val="right"/>
            <w:rPr>
              <w:b/>
              <w:bCs/>
              <w:sz w:val="28"/>
              <w:szCs w:val="28"/>
              <w14:numForm w14:val="oldStyle"/>
            </w:rPr>
          </w:pPr>
          <w:r w:rsidRPr="00AD412D">
            <w:rPr>
              <w:sz w:val="28"/>
              <w:szCs w:val="28"/>
              <w14:shadow w14:blurRad="50800" w14:dist="38100" w14:dir="2700000" w14:sx="100000" w14:sy="100000" w14:kx="0" w14:ky="0" w14:algn="tl">
                <w14:srgbClr w14:val="000000">
                  <w14:alpha w14:val="60000"/>
                </w14:srgbClr>
              </w14:shadow>
              <w14:numForm w14:val="oldStyle"/>
            </w:rPr>
            <w:fldChar w:fldCharType="begin"/>
          </w:r>
          <w:r w:rsidRPr="00AD412D">
            <w:rPr>
              <w:sz w:val="28"/>
              <w:szCs w:val="28"/>
              <w14:shadow w14:blurRad="50800" w14:dist="38100" w14:dir="2700000" w14:sx="100000" w14:sy="100000" w14:kx="0" w14:ky="0" w14:algn="tl">
                <w14:srgbClr w14:val="000000">
                  <w14:alpha w14:val="60000"/>
                </w14:srgbClr>
              </w14:shadow>
              <w14:numForm w14:val="oldStyle"/>
            </w:rPr>
            <w:instrText xml:space="preserve"> PAGE   \* MERGEFORMAT </w:instrText>
          </w:r>
          <w:r w:rsidRPr="00AD412D">
            <w:rPr>
              <w:sz w:val="28"/>
              <w:szCs w:val="28"/>
              <w14:shadow w14:blurRad="50800" w14:dist="38100" w14:dir="2700000" w14:sx="100000" w14:sy="100000" w14:kx="0" w14:ky="0" w14:algn="tl">
                <w14:srgbClr w14:val="000000">
                  <w14:alpha w14:val="60000"/>
                </w14:srgbClr>
              </w14:shadow>
              <w14:numForm w14:val="oldStyle"/>
            </w:rPr>
            <w:fldChar w:fldCharType="separate"/>
          </w:r>
          <w:r w:rsidR="008A24FD" w:rsidRPr="008A24FD">
            <w:rPr>
              <w:b/>
              <w:bCs/>
              <w:noProof/>
              <w:sz w:val="28"/>
              <w:szCs w:val="28"/>
              <w14:shadow w14:blurRad="50800" w14:dist="38100" w14:dir="2700000" w14:sx="100000" w14:sy="100000" w14:kx="0" w14:ky="0" w14:algn="tl">
                <w14:srgbClr w14:val="000000">
                  <w14:alpha w14:val="60000"/>
                </w14:srgbClr>
              </w14:shadow>
              <w14:numForm w14:val="oldStyle"/>
            </w:rPr>
            <w:t>6</w:t>
          </w:r>
          <w:r w:rsidRPr="00AD412D">
            <w:rPr>
              <w:b/>
              <w:bCs/>
              <w:noProof/>
              <w:sz w:val="28"/>
              <w:szCs w:val="28"/>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AD412D" w:rsidRPr="00AD412D" w:rsidRDefault="00AD412D" w:rsidP="00AD412D">
          <w:pPr>
            <w:pStyle w:val="Footer"/>
            <w:jc w:val="right"/>
            <w:rPr>
              <w:sz w:val="28"/>
              <w:szCs w:val="28"/>
            </w:rPr>
          </w:pPr>
          <w:r>
            <w:rPr>
              <w:sz w:val="28"/>
              <w:szCs w:val="28"/>
            </w:rPr>
            <w:t>Daniele Langford – Greenbank School</w:t>
          </w:r>
        </w:p>
      </w:tc>
    </w:tr>
  </w:tbl>
  <w:p w:rsidR="00AD412D" w:rsidRDefault="00AD4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2D" w:rsidRDefault="00AD412D" w:rsidP="00AD412D">
      <w:pPr>
        <w:spacing w:after="0" w:line="240" w:lineRule="auto"/>
      </w:pPr>
      <w:r>
        <w:separator/>
      </w:r>
    </w:p>
  </w:footnote>
  <w:footnote w:type="continuationSeparator" w:id="0">
    <w:p w:rsidR="00AD412D" w:rsidRDefault="00AD412D" w:rsidP="00AD4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AD412D">
      <w:trPr>
        <w:trHeight w:val="288"/>
      </w:trPr>
      <w:sdt>
        <w:sdtPr>
          <w:rPr>
            <w:sz w:val="28"/>
            <w:szCs w:val="28"/>
          </w:rPr>
          <w:alias w:val="Title"/>
          <w:id w:val="77761602"/>
          <w:placeholder>
            <w:docPart w:val="0CA76611E5B048C3B4408A047A8BE284"/>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AD412D" w:rsidRPr="00AD412D" w:rsidRDefault="003D4B66" w:rsidP="003D4B66">
              <w:pPr>
                <w:pStyle w:val="Header"/>
                <w:jc w:val="center"/>
                <w:rPr>
                  <w:rFonts w:eastAsiaTheme="majorEastAsia" w:cstheme="majorBidi"/>
                  <w:sz w:val="28"/>
                  <w:szCs w:val="28"/>
                </w:rPr>
              </w:pPr>
              <w:r>
                <w:rPr>
                  <w:noProof/>
                  <w:sz w:val="28"/>
                  <w:szCs w:val="28"/>
                  <w:lang w:eastAsia="en-GB"/>
                </w:rPr>
                <w:drawing>
                  <wp:anchor distT="0" distB="0" distL="114300" distR="114300" simplePos="0" relativeHeight="251659264" behindDoc="0" locked="0" layoutInCell="1" allowOverlap="1">
                    <wp:simplePos x="1779905" y="495935"/>
                    <wp:positionH relativeFrom="margin">
                      <wp:align>left</wp:align>
                    </wp:positionH>
                    <wp:positionV relativeFrom="margin">
                      <wp:align>top</wp:align>
                    </wp:positionV>
                    <wp:extent cx="476250" cy="4089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408940"/>
                            </a:xfrm>
                            <a:prstGeom prst="rect">
                              <a:avLst/>
                            </a:prstGeom>
                            <a:noFill/>
                          </pic:spPr>
                        </pic:pic>
                      </a:graphicData>
                    </a:graphic>
                  </wp:anchor>
                </w:drawing>
              </w:r>
              <w:r w:rsidRPr="00AD412D">
                <w:rPr>
                  <w:sz w:val="28"/>
                  <w:szCs w:val="28"/>
                </w:rPr>
                <w:t>Ambitious about Autism – Finished at School Audit</w:t>
              </w:r>
            </w:p>
          </w:tc>
        </w:sdtContent>
      </w:sdt>
      <w:sdt>
        <w:sdtPr>
          <w:rPr>
            <w:rFonts w:eastAsiaTheme="majorEastAsia" w:cstheme="majorBidi"/>
            <w:b/>
            <w:bCs/>
            <w:sz w:val="28"/>
            <w:szCs w:val="28"/>
            <w14:shadow w14:blurRad="50800" w14:dist="38100" w14:dir="2700000" w14:sx="100000" w14:sy="100000" w14:kx="0" w14:ky="0" w14:algn="tl">
              <w14:srgbClr w14:val="000000">
                <w14:alpha w14:val="60000"/>
              </w14:srgbClr>
            </w14:shadow>
            <w14:numForm w14:val="oldStyle"/>
          </w:rPr>
          <w:alias w:val="Year"/>
          <w:id w:val="77761609"/>
          <w:placeholder>
            <w:docPart w:val="7B486BFDB8BE475B985B16D1338896EC"/>
          </w:placeholde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tc>
            <w:tcPr>
              <w:tcW w:w="1105" w:type="dxa"/>
            </w:tcPr>
            <w:p w:rsidR="00AD412D" w:rsidRPr="00AD412D" w:rsidRDefault="00AD412D" w:rsidP="00AD412D">
              <w:pPr>
                <w:pStyle w:val="Header"/>
                <w:rPr>
                  <w:rFonts w:eastAsiaTheme="majorEastAsia" w:cstheme="majorBidi"/>
                  <w:b/>
                  <w:bCs/>
                  <w:sz w:val="28"/>
                  <w:szCs w:val="28"/>
                  <w14:numForm w14:val="oldStyle"/>
                </w:rPr>
              </w:pPr>
              <w:r w:rsidRPr="00AD412D">
                <w:rPr>
                  <w:rFonts w:eastAsiaTheme="majorEastAsia" w:cstheme="majorBidi"/>
                  <w:b/>
                  <w:bCs/>
                  <w:sz w:val="28"/>
                  <w:szCs w:val="28"/>
                  <w14:shadow w14:blurRad="50800" w14:dist="38100" w14:dir="2700000" w14:sx="100000" w14:sy="100000" w14:kx="0" w14:ky="0" w14:algn="tl">
                    <w14:srgbClr w14:val="000000">
                      <w14:alpha w14:val="60000"/>
                    </w14:srgbClr>
                  </w14:shadow>
                  <w14:numForm w14:val="oldStyle"/>
                </w:rPr>
                <w:t>2018</w:t>
              </w:r>
            </w:p>
          </w:tc>
        </w:sdtContent>
      </w:sdt>
    </w:tr>
  </w:tbl>
  <w:p w:rsidR="00AD412D" w:rsidRDefault="00AD4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73BB"/>
    <w:multiLevelType w:val="hybridMultilevel"/>
    <w:tmpl w:val="6070FF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A03B04"/>
    <w:multiLevelType w:val="hybridMultilevel"/>
    <w:tmpl w:val="95B48F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BE616BD"/>
    <w:multiLevelType w:val="hybridMultilevel"/>
    <w:tmpl w:val="FD10153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82867AA"/>
    <w:multiLevelType w:val="hybridMultilevel"/>
    <w:tmpl w:val="5B58BD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7D681B"/>
    <w:multiLevelType w:val="hybridMultilevel"/>
    <w:tmpl w:val="D12648E8"/>
    <w:lvl w:ilvl="0" w:tplc="5DAE33FC">
      <w:start w:val="1"/>
      <w:numFmt w:val="decimal"/>
      <w:lvlText w:val="%1."/>
      <w:lvlJc w:val="left"/>
      <w:pPr>
        <w:ind w:left="720" w:hanging="360"/>
      </w:pPr>
      <w:rPr>
        <w:rFonts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E006DA"/>
    <w:multiLevelType w:val="hybridMultilevel"/>
    <w:tmpl w:val="C9B0FB0C"/>
    <w:lvl w:ilvl="0" w:tplc="BB9248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CF33236"/>
    <w:multiLevelType w:val="hybridMultilevel"/>
    <w:tmpl w:val="0A78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A677B7"/>
    <w:multiLevelType w:val="multilevel"/>
    <w:tmpl w:val="D6FA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6"/>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79"/>
    <w:rsid w:val="00184204"/>
    <w:rsid w:val="002A2C03"/>
    <w:rsid w:val="00341FAF"/>
    <w:rsid w:val="00343E6B"/>
    <w:rsid w:val="003D4B66"/>
    <w:rsid w:val="00431F44"/>
    <w:rsid w:val="004E0179"/>
    <w:rsid w:val="0063123F"/>
    <w:rsid w:val="00661B0E"/>
    <w:rsid w:val="007367AF"/>
    <w:rsid w:val="007B3F22"/>
    <w:rsid w:val="00850D1A"/>
    <w:rsid w:val="008A24FD"/>
    <w:rsid w:val="008B5845"/>
    <w:rsid w:val="009940DB"/>
    <w:rsid w:val="00A03184"/>
    <w:rsid w:val="00AA63DB"/>
    <w:rsid w:val="00AD412D"/>
    <w:rsid w:val="00CD5BC2"/>
    <w:rsid w:val="00D01D47"/>
    <w:rsid w:val="00DA2CDF"/>
    <w:rsid w:val="00E67C2C"/>
    <w:rsid w:val="00F95FA5"/>
    <w:rsid w:val="00FE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017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017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4E01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A2CDF"/>
    <w:pPr>
      <w:ind w:left="720"/>
      <w:contextualSpacing/>
    </w:pPr>
  </w:style>
  <w:style w:type="paragraph" w:styleId="Header">
    <w:name w:val="header"/>
    <w:basedOn w:val="Normal"/>
    <w:link w:val="HeaderChar"/>
    <w:uiPriority w:val="99"/>
    <w:unhideWhenUsed/>
    <w:rsid w:val="00AD4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D"/>
  </w:style>
  <w:style w:type="paragraph" w:styleId="Footer">
    <w:name w:val="footer"/>
    <w:basedOn w:val="Normal"/>
    <w:link w:val="FooterChar"/>
    <w:uiPriority w:val="99"/>
    <w:unhideWhenUsed/>
    <w:rsid w:val="00AD4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D"/>
  </w:style>
  <w:style w:type="paragraph" w:styleId="BalloonText">
    <w:name w:val="Balloon Text"/>
    <w:basedOn w:val="Normal"/>
    <w:link w:val="BalloonTextChar"/>
    <w:uiPriority w:val="99"/>
    <w:semiHidden/>
    <w:unhideWhenUsed/>
    <w:rsid w:val="00AD4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2D"/>
    <w:rPr>
      <w:rFonts w:ascii="Tahoma" w:hAnsi="Tahoma" w:cs="Tahoma"/>
      <w:sz w:val="16"/>
      <w:szCs w:val="16"/>
    </w:rPr>
  </w:style>
  <w:style w:type="character" w:styleId="Hyperlink">
    <w:name w:val="Hyperlink"/>
    <w:basedOn w:val="DefaultParagraphFont"/>
    <w:uiPriority w:val="99"/>
    <w:unhideWhenUsed/>
    <w:rsid w:val="00341FAF"/>
    <w:rPr>
      <w:color w:val="0000FF" w:themeColor="hyperlink"/>
      <w:u w:val="single"/>
    </w:rPr>
  </w:style>
  <w:style w:type="character" w:customStyle="1" w:styleId="highlight">
    <w:name w:val="highlight"/>
    <w:basedOn w:val="DefaultParagraphFont"/>
    <w:rsid w:val="00343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017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017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4E01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A2CDF"/>
    <w:pPr>
      <w:ind w:left="720"/>
      <w:contextualSpacing/>
    </w:pPr>
  </w:style>
  <w:style w:type="paragraph" w:styleId="Header">
    <w:name w:val="header"/>
    <w:basedOn w:val="Normal"/>
    <w:link w:val="HeaderChar"/>
    <w:uiPriority w:val="99"/>
    <w:unhideWhenUsed/>
    <w:rsid w:val="00AD4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D"/>
  </w:style>
  <w:style w:type="paragraph" w:styleId="Footer">
    <w:name w:val="footer"/>
    <w:basedOn w:val="Normal"/>
    <w:link w:val="FooterChar"/>
    <w:uiPriority w:val="99"/>
    <w:unhideWhenUsed/>
    <w:rsid w:val="00AD4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D"/>
  </w:style>
  <w:style w:type="paragraph" w:styleId="BalloonText">
    <w:name w:val="Balloon Text"/>
    <w:basedOn w:val="Normal"/>
    <w:link w:val="BalloonTextChar"/>
    <w:uiPriority w:val="99"/>
    <w:semiHidden/>
    <w:unhideWhenUsed/>
    <w:rsid w:val="00AD4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2D"/>
    <w:rPr>
      <w:rFonts w:ascii="Tahoma" w:hAnsi="Tahoma" w:cs="Tahoma"/>
      <w:sz w:val="16"/>
      <w:szCs w:val="16"/>
    </w:rPr>
  </w:style>
  <w:style w:type="character" w:styleId="Hyperlink">
    <w:name w:val="Hyperlink"/>
    <w:basedOn w:val="DefaultParagraphFont"/>
    <w:uiPriority w:val="99"/>
    <w:unhideWhenUsed/>
    <w:rsid w:val="00341FAF"/>
    <w:rPr>
      <w:color w:val="0000FF" w:themeColor="hyperlink"/>
      <w:u w:val="single"/>
    </w:rPr>
  </w:style>
  <w:style w:type="character" w:customStyle="1" w:styleId="highlight">
    <w:name w:val="highlight"/>
    <w:basedOn w:val="DefaultParagraphFont"/>
    <w:rsid w:val="00343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tismeducationtrust.org.u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file:///\\gbfs01\Staff_Share\Sixth%20Form\2018-2019\Daniele%202018\Website\Ofsted%20Report%202017.PDF" TargetMode="External"/><Relationship Id="rId4" Type="http://schemas.microsoft.com/office/2007/relationships/stylesWithEffects" Target="stylesWithEffects.xml"/><Relationship Id="rId9" Type="http://schemas.openxmlformats.org/officeDocument/2006/relationships/hyperlink" Target="http://www.autismeducationtrust.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A76611E5B048C3B4408A047A8BE284"/>
        <w:category>
          <w:name w:val="General"/>
          <w:gallery w:val="placeholder"/>
        </w:category>
        <w:types>
          <w:type w:val="bbPlcHdr"/>
        </w:types>
        <w:behaviors>
          <w:behavior w:val="content"/>
        </w:behaviors>
        <w:guid w:val="{9CA2C67C-1018-43D5-9E32-B60E5E57C8BA}"/>
      </w:docPartPr>
      <w:docPartBody>
        <w:p w:rsidR="000F4205" w:rsidRDefault="007B7167" w:rsidP="007B7167">
          <w:pPr>
            <w:pStyle w:val="0CA76611E5B048C3B4408A047A8BE284"/>
          </w:pPr>
          <w:r>
            <w:rPr>
              <w:rFonts w:asciiTheme="majorHAnsi" w:eastAsiaTheme="majorEastAsia" w:hAnsiTheme="majorHAnsi" w:cstheme="majorBidi"/>
              <w:sz w:val="36"/>
              <w:szCs w:val="36"/>
            </w:rPr>
            <w:t>[Type the document title]</w:t>
          </w:r>
        </w:p>
      </w:docPartBody>
    </w:docPart>
    <w:docPart>
      <w:docPartPr>
        <w:name w:val="7B486BFDB8BE475B985B16D1338896EC"/>
        <w:category>
          <w:name w:val="General"/>
          <w:gallery w:val="placeholder"/>
        </w:category>
        <w:types>
          <w:type w:val="bbPlcHdr"/>
        </w:types>
        <w:behaviors>
          <w:behavior w:val="content"/>
        </w:behaviors>
        <w:guid w:val="{08587F47-5100-48AF-A33E-B6A889C2E178}"/>
      </w:docPartPr>
      <w:docPartBody>
        <w:p w:rsidR="000F4205" w:rsidRDefault="007B7167" w:rsidP="007B7167">
          <w:pPr>
            <w:pStyle w:val="7B486BFDB8BE475B985B16D1338896EC"/>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67"/>
    <w:rsid w:val="000F4205"/>
    <w:rsid w:val="007B7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A76611E5B048C3B4408A047A8BE284">
    <w:name w:val="0CA76611E5B048C3B4408A047A8BE284"/>
    <w:rsid w:val="007B7167"/>
  </w:style>
  <w:style w:type="paragraph" w:customStyle="1" w:styleId="7B486BFDB8BE475B985B16D1338896EC">
    <w:name w:val="7B486BFDB8BE475B985B16D1338896EC"/>
    <w:rsid w:val="007B71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A76611E5B048C3B4408A047A8BE284">
    <w:name w:val="0CA76611E5B048C3B4408A047A8BE284"/>
    <w:rsid w:val="007B7167"/>
  </w:style>
  <w:style w:type="paragraph" w:customStyle="1" w:styleId="7B486BFDB8BE475B985B16D1338896EC">
    <w:name w:val="7B486BFDB8BE475B985B16D1338896EC"/>
    <w:rsid w:val="007B7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Ambitious about Autism – Finished at School Audit</vt:lpstr>
    </vt:vector>
  </TitlesOfParts>
  <Company/>
  <LinksUpToDate>false</LinksUpToDate>
  <CharactersWithSpaces>12735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Ambitious about Autism – Finished at School Audit</dc:title>
  <dc:creator>daniele daniele</dc:creator>
  <cp:lastModifiedBy>daniele daniele</cp:lastModifiedBy>
  <cp:revision>1</cp:revision>
  <dcterms:created xsi:type="dcterms:W3CDTF">2018-05-01T07:12:00Z</dcterms:created>
  <dcterms:modified xsi:type="dcterms:W3CDTF">2018-11-09T14:09:00Z</dcterms:modified>
</cp:coreProperties>
</file>